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0FB" w:rsidRDefault="003C1C1D" w:rsidP="007D50FB">
      <w:pPr>
        <w:shd w:val="clear" w:color="auto" w:fill="FFFFFF"/>
        <w:spacing w:after="120" w:line="240" w:lineRule="auto"/>
        <w:rPr>
          <w:rFonts w:ascii="Open Sans" w:eastAsia="Times New Roman" w:hAnsi="Open Sans" w:cs="Times New Roman"/>
          <w:b/>
          <w:bCs/>
          <w:color w:val="62A7D9"/>
          <w:sz w:val="32"/>
          <w:szCs w:val="32"/>
          <w:lang w:eastAsia="ru-RU"/>
        </w:rPr>
      </w:pPr>
      <w:r>
        <w:rPr>
          <w:rFonts w:ascii="Open Sans" w:eastAsia="Times New Roman" w:hAnsi="Open Sans" w:cs="Times New Roman"/>
          <w:b/>
          <w:bCs/>
          <w:color w:val="62A7D9"/>
          <w:sz w:val="24"/>
          <w:szCs w:val="24"/>
          <w:lang w:eastAsia="ru-RU"/>
        </w:rPr>
        <w:t xml:space="preserve">                          </w:t>
      </w:r>
      <w:r w:rsidRPr="003C1C1D">
        <w:rPr>
          <w:rFonts w:ascii="Open Sans" w:eastAsia="Times New Roman" w:hAnsi="Open Sans" w:cs="Times New Roman"/>
          <w:b/>
          <w:bCs/>
          <w:color w:val="62A7D9"/>
          <w:sz w:val="32"/>
          <w:szCs w:val="32"/>
          <w:lang w:eastAsia="ru-RU"/>
        </w:rPr>
        <w:t xml:space="preserve">МКОУ </w:t>
      </w:r>
      <w:proofErr w:type="gramStart"/>
      <w:r w:rsidRPr="003C1C1D">
        <w:rPr>
          <w:rFonts w:ascii="Open Sans" w:eastAsia="Times New Roman" w:hAnsi="Open Sans" w:cs="Times New Roman"/>
          <w:b/>
          <w:bCs/>
          <w:color w:val="62A7D9"/>
          <w:sz w:val="32"/>
          <w:szCs w:val="32"/>
          <w:lang w:eastAsia="ru-RU"/>
        </w:rPr>
        <w:t xml:space="preserve">« </w:t>
      </w:r>
      <w:proofErr w:type="spellStart"/>
      <w:r w:rsidRPr="003C1C1D">
        <w:rPr>
          <w:rFonts w:ascii="Open Sans" w:eastAsia="Times New Roman" w:hAnsi="Open Sans" w:cs="Times New Roman"/>
          <w:b/>
          <w:bCs/>
          <w:color w:val="62A7D9"/>
          <w:sz w:val="32"/>
          <w:szCs w:val="32"/>
          <w:lang w:eastAsia="ru-RU"/>
        </w:rPr>
        <w:t>Верхнебатлухская</w:t>
      </w:r>
      <w:proofErr w:type="spellEnd"/>
      <w:proofErr w:type="gramEnd"/>
      <w:r w:rsidRPr="003C1C1D">
        <w:rPr>
          <w:rFonts w:ascii="Open Sans" w:eastAsia="Times New Roman" w:hAnsi="Open Sans" w:cs="Times New Roman"/>
          <w:b/>
          <w:bCs/>
          <w:color w:val="62A7D9"/>
          <w:sz w:val="32"/>
          <w:szCs w:val="32"/>
          <w:lang w:eastAsia="ru-RU"/>
        </w:rPr>
        <w:t xml:space="preserve"> СОШ»</w:t>
      </w:r>
    </w:p>
    <w:p w:rsidR="003C1C1D" w:rsidRDefault="003C1C1D" w:rsidP="007D50FB">
      <w:pPr>
        <w:shd w:val="clear" w:color="auto" w:fill="FFFFFF"/>
        <w:spacing w:after="120" w:line="240" w:lineRule="auto"/>
        <w:rPr>
          <w:rFonts w:ascii="Open Sans" w:eastAsia="Times New Roman" w:hAnsi="Open Sans" w:cs="Times New Roman"/>
          <w:b/>
          <w:bCs/>
          <w:color w:val="62A7D9"/>
          <w:sz w:val="32"/>
          <w:szCs w:val="32"/>
          <w:lang w:eastAsia="ru-RU"/>
        </w:rPr>
      </w:pPr>
    </w:p>
    <w:p w:rsidR="003C1C1D" w:rsidRPr="003C1C1D" w:rsidRDefault="003C1C1D" w:rsidP="007D50FB">
      <w:pPr>
        <w:shd w:val="clear" w:color="auto" w:fill="FFFFFF"/>
        <w:spacing w:after="120" w:line="240" w:lineRule="auto"/>
        <w:rPr>
          <w:rFonts w:ascii="Open Sans" w:eastAsia="Times New Roman" w:hAnsi="Open Sans" w:cs="Times New Roman"/>
          <w:b/>
          <w:bCs/>
          <w:sz w:val="96"/>
          <w:szCs w:val="96"/>
          <w:lang w:eastAsia="ru-RU"/>
        </w:rPr>
      </w:pPr>
      <w:r w:rsidRPr="003C1C1D">
        <w:rPr>
          <w:rFonts w:ascii="Open Sans" w:eastAsia="Times New Roman" w:hAnsi="Open Sans" w:cs="Times New Roman"/>
          <w:b/>
          <w:bCs/>
          <w:sz w:val="96"/>
          <w:szCs w:val="96"/>
          <w:lang w:eastAsia="ru-RU"/>
        </w:rPr>
        <w:t xml:space="preserve">Доклад на тему: </w:t>
      </w:r>
    </w:p>
    <w:p w:rsidR="003C1C1D" w:rsidRDefault="003C1C1D" w:rsidP="007D50FB">
      <w:pPr>
        <w:shd w:val="clear" w:color="auto" w:fill="FFFFFF"/>
        <w:spacing w:after="120" w:line="240" w:lineRule="auto"/>
        <w:rPr>
          <w:rFonts w:ascii="Open Sans" w:eastAsia="Times New Roman" w:hAnsi="Open Sans" w:cs="Times New Roman"/>
          <w:b/>
          <w:bCs/>
          <w:sz w:val="96"/>
          <w:szCs w:val="96"/>
          <w:lang w:eastAsia="ru-RU"/>
        </w:rPr>
      </w:pPr>
      <w:r w:rsidRPr="003C1C1D">
        <w:rPr>
          <w:rFonts w:ascii="Open Sans" w:eastAsia="Times New Roman" w:hAnsi="Open Sans" w:cs="Times New Roman"/>
          <w:b/>
          <w:bCs/>
          <w:sz w:val="96"/>
          <w:szCs w:val="96"/>
          <w:lang w:eastAsia="ru-RU"/>
        </w:rPr>
        <w:t xml:space="preserve">       «СПИД»</w:t>
      </w:r>
    </w:p>
    <w:p w:rsidR="003C1C1D" w:rsidRPr="003C1C1D" w:rsidRDefault="003C1C1D" w:rsidP="007D50FB">
      <w:pPr>
        <w:shd w:val="clear" w:color="auto" w:fill="FFFFFF"/>
        <w:spacing w:after="120" w:line="240" w:lineRule="auto"/>
        <w:rPr>
          <w:rFonts w:ascii="Open Sans" w:eastAsia="Times New Roman" w:hAnsi="Open Sans" w:cs="Times New Roman"/>
          <w:b/>
          <w:bCs/>
          <w:sz w:val="96"/>
          <w:szCs w:val="96"/>
          <w:lang w:eastAsia="ru-RU"/>
        </w:rPr>
      </w:pPr>
      <w:r w:rsidRPr="003C1C1D">
        <w:drawing>
          <wp:inline distT="0" distB="0" distL="0" distR="0" wp14:anchorId="68C1B96B" wp14:editId="3A3F7ECD">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4455160"/>
                    </a:xfrm>
                    <a:prstGeom prst="rect">
                      <a:avLst/>
                    </a:prstGeom>
                  </pic:spPr>
                </pic:pic>
              </a:graphicData>
            </a:graphic>
          </wp:inline>
        </w:drawing>
      </w:r>
    </w:p>
    <w:p w:rsidR="003C1C1D" w:rsidRDefault="003C1C1D" w:rsidP="007D50FB">
      <w:pPr>
        <w:shd w:val="clear" w:color="auto" w:fill="FFFFFF"/>
        <w:spacing w:after="120" w:line="240" w:lineRule="auto"/>
        <w:rPr>
          <w:rFonts w:ascii="Open Sans" w:eastAsia="Times New Roman" w:hAnsi="Open Sans" w:cs="Times New Roman"/>
          <w:b/>
          <w:bCs/>
          <w:sz w:val="28"/>
          <w:szCs w:val="28"/>
          <w:lang w:eastAsia="ru-RU"/>
        </w:rPr>
      </w:pPr>
    </w:p>
    <w:p w:rsidR="003C1C1D" w:rsidRDefault="003C1C1D" w:rsidP="007D50FB">
      <w:pPr>
        <w:shd w:val="clear" w:color="auto" w:fill="FFFFFF"/>
        <w:spacing w:after="120" w:line="240" w:lineRule="auto"/>
        <w:rPr>
          <w:rFonts w:ascii="Open Sans" w:eastAsia="Times New Roman" w:hAnsi="Open Sans" w:cs="Times New Roman"/>
          <w:b/>
          <w:bCs/>
          <w:sz w:val="28"/>
          <w:szCs w:val="28"/>
          <w:lang w:eastAsia="ru-RU"/>
        </w:rPr>
      </w:pPr>
    </w:p>
    <w:p w:rsidR="003C1C1D" w:rsidRDefault="003C1C1D" w:rsidP="007D50FB">
      <w:pPr>
        <w:shd w:val="clear" w:color="auto" w:fill="FFFFFF"/>
        <w:spacing w:after="120" w:line="240" w:lineRule="auto"/>
        <w:rPr>
          <w:rFonts w:ascii="Open Sans" w:eastAsia="Times New Roman" w:hAnsi="Open Sans" w:cs="Times New Roman"/>
          <w:b/>
          <w:bCs/>
          <w:sz w:val="28"/>
          <w:szCs w:val="28"/>
          <w:lang w:eastAsia="ru-RU"/>
        </w:rPr>
      </w:pPr>
    </w:p>
    <w:p w:rsidR="003C1C1D" w:rsidRDefault="003C1C1D" w:rsidP="007D50FB">
      <w:pPr>
        <w:shd w:val="clear" w:color="auto" w:fill="FFFFFF"/>
        <w:spacing w:after="120" w:line="240" w:lineRule="auto"/>
        <w:rPr>
          <w:rFonts w:ascii="Open Sans" w:eastAsia="Times New Roman" w:hAnsi="Open Sans" w:cs="Times New Roman"/>
          <w:b/>
          <w:bCs/>
          <w:sz w:val="28"/>
          <w:szCs w:val="28"/>
          <w:lang w:eastAsia="ru-RU"/>
        </w:rPr>
      </w:pPr>
    </w:p>
    <w:p w:rsidR="003C1C1D" w:rsidRDefault="003C1C1D" w:rsidP="007D50FB">
      <w:pPr>
        <w:shd w:val="clear" w:color="auto" w:fill="FFFFFF"/>
        <w:spacing w:after="120" w:line="240" w:lineRule="auto"/>
        <w:rPr>
          <w:rFonts w:ascii="Open Sans" w:eastAsia="Times New Roman" w:hAnsi="Open Sans" w:cs="Times New Roman"/>
          <w:b/>
          <w:bCs/>
          <w:sz w:val="28"/>
          <w:szCs w:val="28"/>
          <w:lang w:eastAsia="ru-RU"/>
        </w:rPr>
      </w:pPr>
    </w:p>
    <w:p w:rsidR="003C1C1D" w:rsidRPr="003C1C1D" w:rsidRDefault="003C1C1D" w:rsidP="007D50FB">
      <w:pPr>
        <w:shd w:val="clear" w:color="auto" w:fill="FFFFFF"/>
        <w:spacing w:after="120" w:line="240" w:lineRule="auto"/>
        <w:rPr>
          <w:rFonts w:ascii="Open Sans" w:eastAsia="Times New Roman" w:hAnsi="Open Sans" w:cs="Times New Roman"/>
          <w:b/>
          <w:bCs/>
          <w:sz w:val="28"/>
          <w:szCs w:val="28"/>
          <w:lang w:eastAsia="ru-RU"/>
        </w:rPr>
      </w:pPr>
      <w:r>
        <w:rPr>
          <w:rFonts w:ascii="Open Sans" w:eastAsia="Times New Roman" w:hAnsi="Open Sans" w:cs="Times New Roman"/>
          <w:b/>
          <w:bCs/>
          <w:sz w:val="28"/>
          <w:szCs w:val="28"/>
          <w:lang w:eastAsia="ru-RU"/>
        </w:rPr>
        <w:t xml:space="preserve">                                 </w:t>
      </w:r>
      <w:r w:rsidRPr="003C1C1D">
        <w:rPr>
          <w:rFonts w:ascii="Open Sans" w:eastAsia="Times New Roman" w:hAnsi="Open Sans" w:cs="Times New Roman"/>
          <w:b/>
          <w:bCs/>
          <w:sz w:val="28"/>
          <w:szCs w:val="28"/>
          <w:lang w:eastAsia="ru-RU"/>
        </w:rPr>
        <w:t xml:space="preserve">Подготовила учитель биологии: </w:t>
      </w:r>
    </w:p>
    <w:p w:rsidR="003C1C1D" w:rsidRPr="003C1C1D" w:rsidRDefault="003C1C1D" w:rsidP="007D50FB">
      <w:pPr>
        <w:shd w:val="clear" w:color="auto" w:fill="FFFFFF"/>
        <w:spacing w:after="120" w:line="240" w:lineRule="auto"/>
        <w:rPr>
          <w:rFonts w:ascii="Open Sans" w:eastAsia="Times New Roman" w:hAnsi="Open Sans" w:cs="Times New Roman"/>
          <w:b/>
          <w:bCs/>
          <w:sz w:val="28"/>
          <w:szCs w:val="28"/>
          <w:lang w:eastAsia="ru-RU"/>
        </w:rPr>
      </w:pPr>
      <w:r w:rsidRPr="003C1C1D">
        <w:rPr>
          <w:rFonts w:ascii="Open Sans" w:eastAsia="Times New Roman" w:hAnsi="Open Sans" w:cs="Times New Roman"/>
          <w:b/>
          <w:bCs/>
          <w:sz w:val="28"/>
          <w:szCs w:val="28"/>
          <w:lang w:eastAsia="ru-RU"/>
        </w:rPr>
        <w:t xml:space="preserve">   </w:t>
      </w:r>
      <w:r>
        <w:rPr>
          <w:rFonts w:ascii="Open Sans" w:eastAsia="Times New Roman" w:hAnsi="Open Sans" w:cs="Times New Roman"/>
          <w:b/>
          <w:bCs/>
          <w:sz w:val="28"/>
          <w:szCs w:val="28"/>
          <w:lang w:eastAsia="ru-RU"/>
        </w:rPr>
        <w:t xml:space="preserve">                                                      </w:t>
      </w:r>
      <w:r w:rsidRPr="003C1C1D">
        <w:rPr>
          <w:rFonts w:ascii="Open Sans" w:eastAsia="Times New Roman" w:hAnsi="Open Sans" w:cs="Times New Roman"/>
          <w:b/>
          <w:bCs/>
          <w:sz w:val="28"/>
          <w:szCs w:val="28"/>
          <w:lang w:eastAsia="ru-RU"/>
        </w:rPr>
        <w:t xml:space="preserve"> Ибрагимова П.О.</w:t>
      </w:r>
    </w:p>
    <w:p w:rsidR="003C1C1D" w:rsidRDefault="003C1C1D" w:rsidP="007D50FB">
      <w:pPr>
        <w:shd w:val="clear" w:color="auto" w:fill="FFFFFF"/>
        <w:spacing w:line="240" w:lineRule="auto"/>
        <w:rPr>
          <w:rFonts w:ascii="Times New Roman" w:eastAsia="Times New Roman" w:hAnsi="Times New Roman" w:cs="Times New Roman"/>
          <w:b/>
          <w:bCs/>
          <w:sz w:val="28"/>
          <w:szCs w:val="28"/>
          <w:lang w:eastAsia="ru-RU"/>
        </w:rPr>
      </w:pPr>
    </w:p>
    <w:p w:rsidR="007D50FB" w:rsidRPr="00641357" w:rsidRDefault="007D50FB" w:rsidP="007D50FB">
      <w:pPr>
        <w:shd w:val="clear" w:color="auto" w:fill="FFFFFF"/>
        <w:spacing w:line="240" w:lineRule="auto"/>
        <w:rPr>
          <w:rFonts w:ascii="Times New Roman" w:eastAsia="Times New Roman" w:hAnsi="Times New Roman" w:cs="Times New Roman"/>
          <w:b/>
          <w:bCs/>
          <w:sz w:val="28"/>
          <w:szCs w:val="28"/>
          <w:lang w:eastAsia="ru-RU"/>
        </w:rPr>
      </w:pPr>
      <w:r w:rsidRPr="00641357">
        <w:rPr>
          <w:rFonts w:ascii="Times New Roman" w:eastAsia="Times New Roman" w:hAnsi="Times New Roman" w:cs="Times New Roman"/>
          <w:b/>
          <w:bCs/>
          <w:sz w:val="28"/>
          <w:szCs w:val="28"/>
          <w:lang w:eastAsia="ru-RU"/>
        </w:rPr>
        <w:lastRenderedPageBreak/>
        <w:t>Более 20 лет назад в мире началась эпидемия самого страшного и непонятного вирусного заболевания современности – СПИДа. Его заразность, стремительное распространение и неизлечимость снискали заболеванию славу "чумы ХХ века".</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Более 20 лет назад в мире началась эпидемия самого страшного и непонятного вирусного заболевания современности – СПИДа. Его заразность, стремительное распространение и неизлечимость снискали заболеванию славу "чумы ХХ века".</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b/>
          <w:bCs/>
          <w:sz w:val="28"/>
          <w:szCs w:val="28"/>
          <w:lang w:eastAsia="ru-RU"/>
        </w:rPr>
        <w:t>История возникновения</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Синдром приобретенного иммунодефицита (СПИД, AIDS по-английски), вызываемый вирусом иммунодефицита человека (ВИЧ), является смертельной болезнью, средств для лечения которой в настоящее время не существует.</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 xml:space="preserve">Некоторые ученые считают, что вирус ВИЧ был передан от обезьян к человеку примерно в 1926 году.  Последние исследования показывают, что человек приобрел этот вирус в Западной Африке. До 1930-х годов вирус никак не проявлял себя. В1959 году в Конго умер </w:t>
      </w:r>
      <w:proofErr w:type="spellStart"/>
      <w:proofErr w:type="gramStart"/>
      <w:r w:rsidRPr="00641357">
        <w:rPr>
          <w:rFonts w:ascii="Times New Roman" w:eastAsia="Times New Roman" w:hAnsi="Times New Roman" w:cs="Times New Roman"/>
          <w:sz w:val="28"/>
          <w:szCs w:val="28"/>
          <w:lang w:eastAsia="ru-RU"/>
        </w:rPr>
        <w:t>мужчина.Позднейшие</w:t>
      </w:r>
      <w:proofErr w:type="spellEnd"/>
      <w:proofErr w:type="gramEnd"/>
      <w:r w:rsidRPr="00641357">
        <w:rPr>
          <w:rFonts w:ascii="Times New Roman" w:eastAsia="Times New Roman" w:hAnsi="Times New Roman" w:cs="Times New Roman"/>
          <w:sz w:val="28"/>
          <w:szCs w:val="28"/>
          <w:lang w:eastAsia="ru-RU"/>
        </w:rPr>
        <w:t xml:space="preserve"> исследования медиков, проанализировавших его историю болезни, показали, что, возможно, это был первый зафиксированный в мире случай смерти от СПИДа. В 1969 году в США среди проституток были зафиксированы первые случаи болезни, протекавшей с симптомами СПИДа. Тогда медики не обратили на них особого внимания, посчитав редкой формой пневмонии. В 1978 году у гомосексуалистов в США и Швеции, а также среди гетеросексуальных мужчин в Танзании и на Гаити были обнаружены симптомы одного и того же заболевания.</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И только в 1981 году Центр по контролю и профилактике болезней (CDC) сообщил о выявлении у молодых гомосексуалистов в Лос-Анджелесе и Нью-Йорке новой болезни. В США было выявлено около 440 носителей вируса ВИЧ. Около 200 из этих людей умерли. Так как большинство больных были гомосексуалистами, новая болезнь получила название "Иммунодефицит, передаваемый гомосексуалистами</w:t>
      </w:r>
      <w:proofErr w:type="gramStart"/>
      <w:r w:rsidRPr="00641357">
        <w:rPr>
          <w:rFonts w:ascii="Times New Roman" w:eastAsia="Times New Roman" w:hAnsi="Times New Roman" w:cs="Times New Roman"/>
          <w:sz w:val="28"/>
          <w:szCs w:val="28"/>
          <w:lang w:eastAsia="ru-RU"/>
        </w:rPr>
        <w:t>"  (</w:t>
      </w:r>
      <w:proofErr w:type="spellStart"/>
      <w:proofErr w:type="gramEnd"/>
      <w:r w:rsidRPr="00641357">
        <w:rPr>
          <w:rFonts w:ascii="Times New Roman" w:eastAsia="Times New Roman" w:hAnsi="Times New Roman" w:cs="Times New Roman"/>
          <w:sz w:val="28"/>
          <w:szCs w:val="28"/>
          <w:lang w:eastAsia="ru-RU"/>
        </w:rPr>
        <w:t>Gay</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Related</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Immuno</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Deficiency</w:t>
      </w:r>
      <w:proofErr w:type="spellEnd"/>
      <w:r w:rsidRPr="00641357">
        <w:rPr>
          <w:rFonts w:ascii="Times New Roman" w:eastAsia="Times New Roman" w:hAnsi="Times New Roman" w:cs="Times New Roman"/>
          <w:sz w:val="28"/>
          <w:szCs w:val="28"/>
          <w:lang w:eastAsia="ru-RU"/>
        </w:rPr>
        <w:t xml:space="preserve"> – GRID) или "Гомосексуальный рак" (A </w:t>
      </w:r>
      <w:proofErr w:type="spellStart"/>
      <w:r w:rsidRPr="00641357">
        <w:rPr>
          <w:rFonts w:ascii="Times New Roman" w:eastAsia="Times New Roman" w:hAnsi="Times New Roman" w:cs="Times New Roman"/>
          <w:sz w:val="28"/>
          <w:szCs w:val="28"/>
          <w:lang w:eastAsia="ru-RU"/>
        </w:rPr>
        <w:t>Gay</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Cancer</w:t>
      </w:r>
      <w:proofErr w:type="spellEnd"/>
      <w:r w:rsidRPr="00641357">
        <w:rPr>
          <w:rFonts w:ascii="Times New Roman" w:eastAsia="Times New Roman" w:hAnsi="Times New Roman" w:cs="Times New Roman"/>
          <w:sz w:val="28"/>
          <w:szCs w:val="28"/>
          <w:lang w:eastAsia="ru-RU"/>
        </w:rPr>
        <w:t>).</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 xml:space="preserve">5 июня 1981 года американский ученый из Центра по контролю над заболеваниями Майкл </w:t>
      </w:r>
      <w:proofErr w:type="spellStart"/>
      <w:r w:rsidRPr="00641357">
        <w:rPr>
          <w:rFonts w:ascii="Times New Roman" w:eastAsia="Times New Roman" w:hAnsi="Times New Roman" w:cs="Times New Roman"/>
          <w:sz w:val="28"/>
          <w:szCs w:val="28"/>
          <w:lang w:eastAsia="ru-RU"/>
        </w:rPr>
        <w:t>Готлиб</w:t>
      </w:r>
      <w:proofErr w:type="spellEnd"/>
      <w:r w:rsidRPr="00641357">
        <w:rPr>
          <w:rFonts w:ascii="Times New Roman" w:eastAsia="Times New Roman" w:hAnsi="Times New Roman" w:cs="Times New Roman"/>
          <w:sz w:val="28"/>
          <w:szCs w:val="28"/>
          <w:lang w:eastAsia="ru-RU"/>
        </w:rPr>
        <w:t xml:space="preserve"> впервые описал новое заболевание, протекающее с глубоким поражением иммунной системы. Тщательный анализ привел американских исследователей к выводу о наличии неизвестного ранее синдрома, получившего в 1982 году название </w:t>
      </w:r>
      <w:proofErr w:type="spellStart"/>
      <w:r w:rsidRPr="00641357">
        <w:rPr>
          <w:rFonts w:ascii="Times New Roman" w:eastAsia="Times New Roman" w:hAnsi="Times New Roman" w:cs="Times New Roman"/>
          <w:sz w:val="28"/>
          <w:szCs w:val="28"/>
          <w:lang w:eastAsia="ru-RU"/>
        </w:rPr>
        <w:t>Aquired</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Immune</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Deficience</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Syndrom</w:t>
      </w:r>
      <w:proofErr w:type="spellEnd"/>
      <w:r w:rsidRPr="00641357">
        <w:rPr>
          <w:rFonts w:ascii="Times New Roman" w:eastAsia="Times New Roman" w:hAnsi="Times New Roman" w:cs="Times New Roman"/>
          <w:sz w:val="28"/>
          <w:szCs w:val="28"/>
          <w:lang w:eastAsia="ru-RU"/>
        </w:rPr>
        <w:t xml:space="preserve"> (AIDS) – синдром приобретенного иммунодефицита (СПИД). Тогда же СПИД назвали болезнью четырех «Н», по заглавным буквам английских слов - гомосексуалисты, больные </w:t>
      </w:r>
      <w:r w:rsidRPr="00641357">
        <w:rPr>
          <w:rFonts w:ascii="Times New Roman" w:eastAsia="Times New Roman" w:hAnsi="Times New Roman" w:cs="Times New Roman"/>
          <w:sz w:val="28"/>
          <w:szCs w:val="28"/>
          <w:lang w:eastAsia="ru-RU"/>
        </w:rPr>
        <w:lastRenderedPageBreak/>
        <w:t>гемофилией, гаитяне и героин, выделив этим самым группы риска для новой болезни.</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Иммунный дефицит (снижение иммунитета), от которого страдали заболевшие СПИДом, ранее встречался только как врожденный порок недоношенных новорожденных детей. Врачи установили, что у этих больных снижение иммунитета не было врожденным, но было приобретено в зрелом возрасте.</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 xml:space="preserve">В 1983 году французским ученым </w:t>
      </w:r>
      <w:proofErr w:type="spellStart"/>
      <w:r w:rsidRPr="00641357">
        <w:rPr>
          <w:rFonts w:ascii="Times New Roman" w:eastAsia="Times New Roman" w:hAnsi="Times New Roman" w:cs="Times New Roman"/>
          <w:sz w:val="28"/>
          <w:szCs w:val="28"/>
          <w:lang w:eastAsia="ru-RU"/>
        </w:rPr>
        <w:t>Монтанье</w:t>
      </w:r>
      <w:proofErr w:type="spellEnd"/>
      <w:r w:rsidRPr="00641357">
        <w:rPr>
          <w:rFonts w:ascii="Times New Roman" w:eastAsia="Times New Roman" w:hAnsi="Times New Roman" w:cs="Times New Roman"/>
          <w:sz w:val="28"/>
          <w:szCs w:val="28"/>
          <w:lang w:eastAsia="ru-RU"/>
        </w:rPr>
        <w:t xml:space="preserve"> была установлена вирусная природа болезни. Он обнаружил в удаленном у больного СПИДом лимфатическом узле вирус, назвав его LAV (</w:t>
      </w:r>
      <w:proofErr w:type="spellStart"/>
      <w:r w:rsidRPr="00641357">
        <w:rPr>
          <w:rFonts w:ascii="Times New Roman" w:eastAsia="Times New Roman" w:hAnsi="Times New Roman" w:cs="Times New Roman"/>
          <w:sz w:val="28"/>
          <w:szCs w:val="28"/>
          <w:lang w:eastAsia="ru-RU"/>
        </w:rPr>
        <w:t>lymphadenopathy</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associated</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virus</w:t>
      </w:r>
      <w:proofErr w:type="spellEnd"/>
      <w:r w:rsidRPr="00641357">
        <w:rPr>
          <w:rFonts w:ascii="Times New Roman" w:eastAsia="Times New Roman" w:hAnsi="Times New Roman" w:cs="Times New Roman"/>
          <w:sz w:val="28"/>
          <w:szCs w:val="28"/>
          <w:lang w:eastAsia="ru-RU"/>
        </w:rPr>
        <w:t>).</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 xml:space="preserve">24 апреля 1984 года директор Института вирусологии человека </w:t>
      </w:r>
      <w:proofErr w:type="spellStart"/>
      <w:r w:rsidRPr="00641357">
        <w:rPr>
          <w:rFonts w:ascii="Times New Roman" w:eastAsia="Times New Roman" w:hAnsi="Times New Roman" w:cs="Times New Roman"/>
          <w:sz w:val="28"/>
          <w:szCs w:val="28"/>
          <w:lang w:eastAsia="ru-RU"/>
        </w:rPr>
        <w:t>Мэрилендского</w:t>
      </w:r>
      <w:proofErr w:type="spellEnd"/>
      <w:r w:rsidRPr="00641357">
        <w:rPr>
          <w:rFonts w:ascii="Times New Roman" w:eastAsia="Times New Roman" w:hAnsi="Times New Roman" w:cs="Times New Roman"/>
          <w:sz w:val="28"/>
          <w:szCs w:val="28"/>
          <w:lang w:eastAsia="ru-RU"/>
        </w:rPr>
        <w:t xml:space="preserve"> университета доктор Роберт </w:t>
      </w:r>
      <w:proofErr w:type="spellStart"/>
      <w:r w:rsidRPr="00641357">
        <w:rPr>
          <w:rFonts w:ascii="Times New Roman" w:eastAsia="Times New Roman" w:hAnsi="Times New Roman" w:cs="Times New Roman"/>
          <w:sz w:val="28"/>
          <w:szCs w:val="28"/>
          <w:lang w:eastAsia="ru-RU"/>
        </w:rPr>
        <w:t>Галло</w:t>
      </w:r>
      <w:proofErr w:type="spellEnd"/>
      <w:r w:rsidRPr="00641357">
        <w:rPr>
          <w:rFonts w:ascii="Times New Roman" w:eastAsia="Times New Roman" w:hAnsi="Times New Roman" w:cs="Times New Roman"/>
          <w:sz w:val="28"/>
          <w:szCs w:val="28"/>
          <w:lang w:eastAsia="ru-RU"/>
        </w:rPr>
        <w:t xml:space="preserve"> объявил о том, что он нашел истинную причину СПИДа. Ему удалось выделить вирус из периферической крови больных СПИДом. Он изолировал ретровирус, получивший название HTLV-III (</w:t>
      </w:r>
      <w:proofErr w:type="spellStart"/>
      <w:r w:rsidRPr="00641357">
        <w:rPr>
          <w:rFonts w:ascii="Times New Roman" w:eastAsia="Times New Roman" w:hAnsi="Times New Roman" w:cs="Times New Roman"/>
          <w:sz w:val="28"/>
          <w:szCs w:val="28"/>
          <w:lang w:eastAsia="ru-RU"/>
        </w:rPr>
        <w:t>Human</w:t>
      </w:r>
      <w:proofErr w:type="spellEnd"/>
      <w:r w:rsidRPr="00641357">
        <w:rPr>
          <w:rFonts w:ascii="Times New Roman" w:eastAsia="Times New Roman" w:hAnsi="Times New Roman" w:cs="Times New Roman"/>
          <w:sz w:val="28"/>
          <w:szCs w:val="28"/>
          <w:lang w:eastAsia="ru-RU"/>
        </w:rPr>
        <w:t xml:space="preserve"> T-</w:t>
      </w:r>
      <w:proofErr w:type="spellStart"/>
      <w:r w:rsidRPr="00641357">
        <w:rPr>
          <w:rFonts w:ascii="Times New Roman" w:eastAsia="Times New Roman" w:hAnsi="Times New Roman" w:cs="Times New Roman"/>
          <w:sz w:val="28"/>
          <w:szCs w:val="28"/>
          <w:lang w:eastAsia="ru-RU"/>
        </w:rPr>
        <w:t>lymphotropic</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virus</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type</w:t>
      </w:r>
      <w:proofErr w:type="spellEnd"/>
      <w:r w:rsidRPr="00641357">
        <w:rPr>
          <w:rFonts w:ascii="Times New Roman" w:eastAsia="Times New Roman" w:hAnsi="Times New Roman" w:cs="Times New Roman"/>
          <w:sz w:val="28"/>
          <w:szCs w:val="28"/>
          <w:lang w:eastAsia="ru-RU"/>
        </w:rPr>
        <w:t xml:space="preserve"> III). Эти два вируса оказались идентичными.</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В 1985 году было установлено, что ВИЧ передается через жидкие среды тела: кровь, сперму, материнское молоко. В том же году был разработан первый тест на ВИЧ, на основе которого в США и Японии начали проверять на ВИЧ донорскую кровь и ее препараты.</w:t>
      </w:r>
      <w:r w:rsidRPr="00641357">
        <w:rPr>
          <w:rFonts w:ascii="Times New Roman" w:eastAsia="Times New Roman" w:hAnsi="Times New Roman" w:cs="Times New Roman"/>
          <w:sz w:val="28"/>
          <w:szCs w:val="28"/>
          <w:lang w:eastAsia="ru-RU"/>
        </w:rPr>
        <w:br/>
        <w:t xml:space="preserve">В 1986 году группа </w:t>
      </w:r>
      <w:proofErr w:type="spellStart"/>
      <w:r w:rsidRPr="00641357">
        <w:rPr>
          <w:rFonts w:ascii="Times New Roman" w:eastAsia="Times New Roman" w:hAnsi="Times New Roman" w:cs="Times New Roman"/>
          <w:sz w:val="28"/>
          <w:szCs w:val="28"/>
          <w:lang w:eastAsia="ru-RU"/>
        </w:rPr>
        <w:t>Монтанье</w:t>
      </w:r>
      <w:proofErr w:type="spellEnd"/>
      <w:r w:rsidRPr="00641357">
        <w:rPr>
          <w:rFonts w:ascii="Times New Roman" w:eastAsia="Times New Roman" w:hAnsi="Times New Roman" w:cs="Times New Roman"/>
          <w:sz w:val="28"/>
          <w:szCs w:val="28"/>
          <w:lang w:eastAsia="ru-RU"/>
        </w:rPr>
        <w:t xml:space="preserve"> объявила об открытии нового вируса, который получил название HIV-2 (ВИЧ-2). Сравнительное изучение геномов ВИЧ-1 и ВИЧ-2 показало, что в эволюционном плане ВИЧ-2 далеко отстоит от ВИЧ-1. Авторы высказали предположение, что оба вируса существовали задолго до возникновения современной эпидемии СПИДа. ВИЧ-2 был впервые выделен в 1985 году от больных СПИДом в Гвинее-Бисау и Островах Зеленого Мыса. Исследования показали, что обусловленные ВИЧ-2 и ВИЧ-1 заболевания являются самостоятельными инфекциями, так как имеются различия в особенностях возбудителей, клинике и эпидемиологии.</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В 1987 году Всемирная Организация Здравоохранения утвердила название возбудителя СПИД – "вирус иммунодефицита человека" (ВИЧ, или в английской аббревиатуре HIV).</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 xml:space="preserve">В 1987 году была учреждена Глобальная программа ВОЗ по СПИДу, а Всемирной ассамблеей здравоохранения принята глобальная стратегия борьбы со СПИДом. В этом же году в ряде стран внедряется в лечение больных первый противовирусный препарат – </w:t>
      </w:r>
      <w:proofErr w:type="spellStart"/>
      <w:r w:rsidRPr="00641357">
        <w:rPr>
          <w:rFonts w:ascii="Times New Roman" w:eastAsia="Times New Roman" w:hAnsi="Times New Roman" w:cs="Times New Roman"/>
          <w:sz w:val="28"/>
          <w:szCs w:val="28"/>
          <w:lang w:eastAsia="ru-RU"/>
        </w:rPr>
        <w:t>азидотимидин</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зидовудин</w:t>
      </w:r>
      <w:proofErr w:type="spellEnd"/>
      <w:r w:rsidRPr="00641357">
        <w:rPr>
          <w:rFonts w:ascii="Times New Roman" w:eastAsia="Times New Roman" w:hAnsi="Times New Roman" w:cs="Times New Roman"/>
          <w:sz w:val="28"/>
          <w:szCs w:val="28"/>
          <w:lang w:eastAsia="ru-RU"/>
        </w:rPr>
        <w:t xml:space="preserve">, </w:t>
      </w:r>
      <w:proofErr w:type="spellStart"/>
      <w:r w:rsidRPr="00641357">
        <w:rPr>
          <w:rFonts w:ascii="Times New Roman" w:eastAsia="Times New Roman" w:hAnsi="Times New Roman" w:cs="Times New Roman"/>
          <w:sz w:val="28"/>
          <w:szCs w:val="28"/>
          <w:lang w:eastAsia="ru-RU"/>
        </w:rPr>
        <w:t>ретровир</w:t>
      </w:r>
      <w:proofErr w:type="spellEnd"/>
      <w:r w:rsidRPr="00641357">
        <w:rPr>
          <w:rFonts w:ascii="Times New Roman" w:eastAsia="Times New Roman" w:hAnsi="Times New Roman" w:cs="Times New Roman"/>
          <w:sz w:val="28"/>
          <w:szCs w:val="28"/>
          <w:lang w:eastAsia="ru-RU"/>
        </w:rPr>
        <w:t>).</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lastRenderedPageBreak/>
        <w:t xml:space="preserve">Необходимо подчеркнуть, что ВИЧ и СПИД не синонимы. СПИД – понятие более широкое и означает дефицит иммунитета. Такое состояние может возникнуть в результате самых различных причин: при хронических истощающих заболеваниях, воздействии лучевой энергии, у детей с дефектами иммунной системы и у больных старческого возраста с инволюцией иммунной защиты, некоторых медикаментозных и гормональных препаратов. В настоящее время название СПИД применяется для обозначения только одной из стадий ВИЧ-инфекции, а именно </w:t>
      </w:r>
      <w:proofErr w:type="spellStart"/>
      <w:r w:rsidRPr="00641357">
        <w:rPr>
          <w:rFonts w:ascii="Times New Roman" w:eastAsia="Times New Roman" w:hAnsi="Times New Roman" w:cs="Times New Roman"/>
          <w:sz w:val="28"/>
          <w:szCs w:val="28"/>
          <w:lang w:eastAsia="ru-RU"/>
        </w:rPr>
        <w:t>манифестной</w:t>
      </w:r>
      <w:proofErr w:type="spellEnd"/>
      <w:r w:rsidRPr="00641357">
        <w:rPr>
          <w:rFonts w:ascii="Times New Roman" w:eastAsia="Times New Roman" w:hAnsi="Times New Roman" w:cs="Times New Roman"/>
          <w:sz w:val="28"/>
          <w:szCs w:val="28"/>
          <w:lang w:eastAsia="ru-RU"/>
        </w:rPr>
        <w:t xml:space="preserve"> ее стадии.</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 xml:space="preserve">ВИЧ-инфекция - новое инфекционное заболевание, называвшееся до открытия ее возбудителя как синдром приобретенного иммунодефицита (СПИД). ВИЧ-инфекция - прогрессирующее </w:t>
      </w:r>
      <w:proofErr w:type="spellStart"/>
      <w:r w:rsidRPr="00641357">
        <w:rPr>
          <w:rFonts w:ascii="Times New Roman" w:eastAsia="Times New Roman" w:hAnsi="Times New Roman" w:cs="Times New Roman"/>
          <w:sz w:val="28"/>
          <w:szCs w:val="28"/>
          <w:lang w:eastAsia="ru-RU"/>
        </w:rPr>
        <w:t>антропонозное</w:t>
      </w:r>
      <w:proofErr w:type="spellEnd"/>
      <w:r w:rsidRPr="00641357">
        <w:rPr>
          <w:rFonts w:ascii="Times New Roman" w:eastAsia="Times New Roman" w:hAnsi="Times New Roman" w:cs="Times New Roman"/>
          <w:sz w:val="28"/>
          <w:szCs w:val="28"/>
          <w:lang w:eastAsia="ru-RU"/>
        </w:rPr>
        <w:t xml:space="preserve"> инфекционное заболевание, с </w:t>
      </w:r>
      <w:proofErr w:type="spellStart"/>
      <w:r w:rsidRPr="00641357">
        <w:rPr>
          <w:rFonts w:ascii="Times New Roman" w:eastAsia="Times New Roman" w:hAnsi="Times New Roman" w:cs="Times New Roman"/>
          <w:sz w:val="28"/>
          <w:szCs w:val="28"/>
          <w:lang w:eastAsia="ru-RU"/>
        </w:rPr>
        <w:t>кровоконтактным</w:t>
      </w:r>
      <w:proofErr w:type="spellEnd"/>
      <w:r w:rsidRPr="00641357">
        <w:rPr>
          <w:rFonts w:ascii="Times New Roman" w:eastAsia="Times New Roman" w:hAnsi="Times New Roman" w:cs="Times New Roman"/>
          <w:sz w:val="28"/>
          <w:szCs w:val="28"/>
          <w:lang w:eastAsia="ru-RU"/>
        </w:rPr>
        <w:t xml:space="preserve"> механизмом заражения, характеризующееся специфическим поражением иммунной системы с развитием тяжелого иммунодефицита, который проявляется вторичными инфекциями, злокачественными новообразованиями и аутоиммунными процессами.</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b/>
          <w:bCs/>
          <w:sz w:val="28"/>
          <w:szCs w:val="28"/>
          <w:lang w:eastAsia="ru-RU"/>
        </w:rPr>
        <w:t>Источником</w:t>
      </w:r>
      <w:r w:rsidRPr="00641357">
        <w:rPr>
          <w:rFonts w:ascii="Times New Roman" w:eastAsia="Times New Roman" w:hAnsi="Times New Roman" w:cs="Times New Roman"/>
          <w:sz w:val="28"/>
          <w:szCs w:val="28"/>
          <w:lang w:eastAsia="ru-RU"/>
        </w:rPr>
        <w:t xml:space="preserve"> ВИЧ-инфекции является больной СПИДом человек или бессимптомный вирусоноситель. Основной механизм передачи инфекции – </w:t>
      </w:r>
      <w:proofErr w:type="spellStart"/>
      <w:r w:rsidRPr="00641357">
        <w:rPr>
          <w:rFonts w:ascii="Times New Roman" w:eastAsia="Times New Roman" w:hAnsi="Times New Roman" w:cs="Times New Roman"/>
          <w:sz w:val="28"/>
          <w:szCs w:val="28"/>
          <w:lang w:eastAsia="ru-RU"/>
        </w:rPr>
        <w:t>кровоконтактный</w:t>
      </w:r>
      <w:proofErr w:type="spellEnd"/>
      <w:r w:rsidRPr="00641357">
        <w:rPr>
          <w:rFonts w:ascii="Times New Roman" w:eastAsia="Times New Roman" w:hAnsi="Times New Roman" w:cs="Times New Roman"/>
          <w:sz w:val="28"/>
          <w:szCs w:val="28"/>
          <w:lang w:eastAsia="ru-RU"/>
        </w:rPr>
        <w:t>. Болезнь передается при половых контактах, особенно гомосексуальных; от инфицированной матери к ребенку в период беременности через плаценту, во время родов, при грудном вскармливании от матери к плоду; через бритвенные приборы и другие колюще-режущие предметы, зубные щетки и т. п. Эпидемиологи  ВИЧ не допускают существования воздушно-капельного и фекально-орального путей передачи, так как выделение ВИЧ с мокротой, мочой и калом весьма незначительно, а также незначительно и число восприимчивых клеток в желудочно-кишечном тракте и дыхательных путях.</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Существует и искусственный путь передачи: при лечебно-диагностических манипуляциях путем проникновения вируса через поврежденную кожу, слизистые оболочки (</w:t>
      </w:r>
      <w:proofErr w:type="spellStart"/>
      <w:r w:rsidRPr="00641357">
        <w:rPr>
          <w:rFonts w:ascii="Times New Roman" w:eastAsia="Times New Roman" w:hAnsi="Times New Roman" w:cs="Times New Roman"/>
          <w:sz w:val="28"/>
          <w:szCs w:val="28"/>
          <w:lang w:eastAsia="ru-RU"/>
        </w:rPr>
        <w:t>транс¬фузии</w:t>
      </w:r>
      <w:proofErr w:type="spellEnd"/>
      <w:r w:rsidRPr="00641357">
        <w:rPr>
          <w:rFonts w:ascii="Times New Roman" w:eastAsia="Times New Roman" w:hAnsi="Times New Roman" w:cs="Times New Roman"/>
          <w:sz w:val="28"/>
          <w:szCs w:val="28"/>
          <w:lang w:eastAsia="ru-RU"/>
        </w:rPr>
        <w:t xml:space="preserve"> крови и ее препаратов, трансплантации органов и тканей, инъекции, операции, эндоскопические процедуры и т. п.), искусственном оплодотворении, при внутривенном введении наркотических веществ, выполнении различного рода татуировок.</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 xml:space="preserve">В группу риска входят: пассивные гомосексуалисты и проститутки, у которых более вероятны повреждения слизистых оболочек в виде микротрещин. Среди женщин основную группу риска составляют наркоманки, вводящие наркотики внутривенно. Среди больных детей 4/5 составляют дети, матери которых больны СПИДом, инфицированы ВИЧ или принадлежат к известным группам риска. Второе по частоте место занимают дети, которым производили гемотрансфузии, третье – больные гемофилией, </w:t>
      </w:r>
      <w:r w:rsidRPr="00641357">
        <w:rPr>
          <w:rFonts w:ascii="Times New Roman" w:eastAsia="Times New Roman" w:hAnsi="Times New Roman" w:cs="Times New Roman"/>
          <w:sz w:val="28"/>
          <w:szCs w:val="28"/>
          <w:lang w:eastAsia="ru-RU"/>
        </w:rPr>
        <w:lastRenderedPageBreak/>
        <w:t>медицинский персонал, имеющий профессиональный контакт с кровью и другими биологическими жидкостями ВИЧ-инфицированных пациентов.</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Вирус иммунодефицита может существовать в организме человека в течение десяти – двенадцати лет, никак себя не проявляя. А на начальные признаки его проявления многие люди не обращают должного внимания, принимая их за симптомы других, на первый взгляд не опасных заболеваний. Если вовремя не начать процесс лечения, наступает конечная стадия ВИЧ – СПИД. Вирус иммунодефицита может стать базой для развития других болезней, носящих инфекционный характер. Наряду с риском развития СПИДа повышается и риск появления других инфекционных заболеваний.</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b/>
          <w:bCs/>
          <w:sz w:val="28"/>
          <w:szCs w:val="28"/>
          <w:lang w:eastAsia="ru-RU"/>
        </w:rPr>
        <w:t>Симптомы</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Лихорадка более 1 месяца, диарея более 1 месяца, необъяснимая потеря массы тела на 10% и более, пневмонии затяжные, рецидивирующие или не поддающиеся стандартной терапии, постоянный кашель более 1 месяца, затяжные, рецидивирующие вирусные, бактериальные, паразитарные болезни, сепсис, увеличение лимфоузлов двух и более групп свыше 1 месяца, подострый энцефалит, слабоумие у ранее здоровых людей.</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 xml:space="preserve">Последняя стадия – СПИД – протекает в трех клинических формах: </w:t>
      </w:r>
      <w:proofErr w:type="spellStart"/>
      <w:r w:rsidRPr="00641357">
        <w:rPr>
          <w:rFonts w:ascii="Times New Roman" w:eastAsia="Times New Roman" w:hAnsi="Times New Roman" w:cs="Times New Roman"/>
          <w:sz w:val="28"/>
          <w:szCs w:val="28"/>
          <w:lang w:eastAsia="ru-RU"/>
        </w:rPr>
        <w:t>онко</w:t>
      </w:r>
      <w:proofErr w:type="spellEnd"/>
      <w:r w:rsidRPr="00641357">
        <w:rPr>
          <w:rFonts w:ascii="Times New Roman" w:eastAsia="Times New Roman" w:hAnsi="Times New Roman" w:cs="Times New Roman"/>
          <w:sz w:val="28"/>
          <w:szCs w:val="28"/>
          <w:lang w:eastAsia="ru-RU"/>
        </w:rPr>
        <w:t xml:space="preserve">-СПИД, </w:t>
      </w:r>
      <w:proofErr w:type="spellStart"/>
      <w:r w:rsidRPr="00641357">
        <w:rPr>
          <w:rFonts w:ascii="Times New Roman" w:eastAsia="Times New Roman" w:hAnsi="Times New Roman" w:cs="Times New Roman"/>
          <w:sz w:val="28"/>
          <w:szCs w:val="28"/>
          <w:lang w:eastAsia="ru-RU"/>
        </w:rPr>
        <w:t>нейро</w:t>
      </w:r>
      <w:proofErr w:type="spellEnd"/>
      <w:r w:rsidRPr="00641357">
        <w:rPr>
          <w:rFonts w:ascii="Times New Roman" w:eastAsia="Times New Roman" w:hAnsi="Times New Roman" w:cs="Times New Roman"/>
          <w:sz w:val="28"/>
          <w:szCs w:val="28"/>
          <w:lang w:eastAsia="ru-RU"/>
        </w:rPr>
        <w:t xml:space="preserve">-СПИД и </w:t>
      </w:r>
      <w:proofErr w:type="spellStart"/>
      <w:r w:rsidRPr="00641357">
        <w:rPr>
          <w:rFonts w:ascii="Times New Roman" w:eastAsia="Times New Roman" w:hAnsi="Times New Roman" w:cs="Times New Roman"/>
          <w:sz w:val="28"/>
          <w:szCs w:val="28"/>
          <w:lang w:eastAsia="ru-RU"/>
        </w:rPr>
        <w:t>инфекто</w:t>
      </w:r>
      <w:proofErr w:type="spellEnd"/>
      <w:r w:rsidRPr="00641357">
        <w:rPr>
          <w:rFonts w:ascii="Times New Roman" w:eastAsia="Times New Roman" w:hAnsi="Times New Roman" w:cs="Times New Roman"/>
          <w:sz w:val="28"/>
          <w:szCs w:val="28"/>
          <w:lang w:eastAsia="ru-RU"/>
        </w:rPr>
        <w:t xml:space="preserve">-СПИД. </w:t>
      </w:r>
      <w:proofErr w:type="spellStart"/>
      <w:r w:rsidRPr="00641357">
        <w:rPr>
          <w:rFonts w:ascii="Times New Roman" w:eastAsia="Times New Roman" w:hAnsi="Times New Roman" w:cs="Times New Roman"/>
          <w:sz w:val="28"/>
          <w:szCs w:val="28"/>
          <w:lang w:eastAsia="ru-RU"/>
        </w:rPr>
        <w:t>Онко</w:t>
      </w:r>
      <w:proofErr w:type="spellEnd"/>
      <w:r w:rsidRPr="00641357">
        <w:rPr>
          <w:rFonts w:ascii="Times New Roman" w:eastAsia="Times New Roman" w:hAnsi="Times New Roman" w:cs="Times New Roman"/>
          <w:sz w:val="28"/>
          <w:szCs w:val="28"/>
          <w:lang w:eastAsia="ru-RU"/>
        </w:rPr>
        <w:t xml:space="preserve">-СПИД проявляется саркомой </w:t>
      </w:r>
      <w:proofErr w:type="spellStart"/>
      <w:r w:rsidRPr="00641357">
        <w:rPr>
          <w:rFonts w:ascii="Times New Roman" w:eastAsia="Times New Roman" w:hAnsi="Times New Roman" w:cs="Times New Roman"/>
          <w:sz w:val="28"/>
          <w:szCs w:val="28"/>
          <w:lang w:eastAsia="ru-RU"/>
        </w:rPr>
        <w:t>Капоши</w:t>
      </w:r>
      <w:proofErr w:type="spellEnd"/>
      <w:r w:rsidRPr="00641357">
        <w:rPr>
          <w:rFonts w:ascii="Times New Roman" w:eastAsia="Times New Roman" w:hAnsi="Times New Roman" w:cs="Times New Roman"/>
          <w:sz w:val="28"/>
          <w:szCs w:val="28"/>
          <w:lang w:eastAsia="ru-RU"/>
        </w:rPr>
        <w:t xml:space="preserve"> и лимфомой головного мозга. </w:t>
      </w:r>
      <w:proofErr w:type="spellStart"/>
      <w:r w:rsidRPr="00641357">
        <w:rPr>
          <w:rFonts w:ascii="Times New Roman" w:eastAsia="Times New Roman" w:hAnsi="Times New Roman" w:cs="Times New Roman"/>
          <w:sz w:val="28"/>
          <w:szCs w:val="28"/>
          <w:lang w:eastAsia="ru-RU"/>
        </w:rPr>
        <w:t>Нейро</w:t>
      </w:r>
      <w:proofErr w:type="spellEnd"/>
      <w:r w:rsidRPr="00641357">
        <w:rPr>
          <w:rFonts w:ascii="Times New Roman" w:eastAsia="Times New Roman" w:hAnsi="Times New Roman" w:cs="Times New Roman"/>
          <w:sz w:val="28"/>
          <w:szCs w:val="28"/>
          <w:lang w:eastAsia="ru-RU"/>
        </w:rPr>
        <w:t xml:space="preserve">-СПИД характеризуется разнообразными поражениями ЦНС и периферических нервов. Что касается </w:t>
      </w:r>
      <w:proofErr w:type="spellStart"/>
      <w:r w:rsidRPr="00641357">
        <w:rPr>
          <w:rFonts w:ascii="Times New Roman" w:eastAsia="Times New Roman" w:hAnsi="Times New Roman" w:cs="Times New Roman"/>
          <w:sz w:val="28"/>
          <w:szCs w:val="28"/>
          <w:lang w:eastAsia="ru-RU"/>
        </w:rPr>
        <w:t>инфекто</w:t>
      </w:r>
      <w:proofErr w:type="spellEnd"/>
      <w:r w:rsidRPr="00641357">
        <w:rPr>
          <w:rFonts w:ascii="Times New Roman" w:eastAsia="Times New Roman" w:hAnsi="Times New Roman" w:cs="Times New Roman"/>
          <w:sz w:val="28"/>
          <w:szCs w:val="28"/>
          <w:lang w:eastAsia="ru-RU"/>
        </w:rPr>
        <w:t>-СПИДа, то он проявляется многочисленными инфекциями.</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При переходе ВИЧ в заключающую стадию - СПИД - симптомы заболевания становятся более явными. Человека все чаще и чаще начинают поражать различные заболевания, такие как пневмония, туберкулез легких, вирус герпеса и другие заболевания, получившие название оппортунистические инфекции. Именно они и ведут к самым тяжелым последствиям. В это время вирус иммунодефицита становится тяжелейшим заболеванием. Бывает, что состояние больного настолько тяжелое, что человек даже не в состоянии вставать с постели. Такие люди чаще всего даже не подлежат госпитализации, а находятся дома под присмотром близких им людей.</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b/>
          <w:bCs/>
          <w:sz w:val="28"/>
          <w:szCs w:val="28"/>
          <w:lang w:eastAsia="ru-RU"/>
        </w:rPr>
        <w:t>Диагностика</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Основным методом лабораторной диагностики ВИЧ-инфекции является обнаружение антител к вирусу с помощью иммуноферментного анализа.</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b/>
          <w:bCs/>
          <w:sz w:val="28"/>
          <w:szCs w:val="28"/>
          <w:lang w:eastAsia="ru-RU"/>
        </w:rPr>
        <w:t>Лечение</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 xml:space="preserve">На современном этапе развития медицины лекарства, способного полностью вылечить это заболевание, не существует. Однако, при своевременном </w:t>
      </w:r>
      <w:r w:rsidRPr="00641357">
        <w:rPr>
          <w:rFonts w:ascii="Times New Roman" w:eastAsia="Times New Roman" w:hAnsi="Times New Roman" w:cs="Times New Roman"/>
          <w:sz w:val="28"/>
          <w:szCs w:val="28"/>
          <w:lang w:eastAsia="ru-RU"/>
        </w:rPr>
        <w:lastRenderedPageBreak/>
        <w:t xml:space="preserve">начале лечения ВИЧ можно надолго отодвинуть момент перехода вируса иммунодефицита в развитие СПИДа, </w:t>
      </w:r>
      <w:proofErr w:type="gramStart"/>
      <w:r w:rsidRPr="00641357">
        <w:rPr>
          <w:rFonts w:ascii="Times New Roman" w:eastAsia="Times New Roman" w:hAnsi="Times New Roman" w:cs="Times New Roman"/>
          <w:sz w:val="28"/>
          <w:szCs w:val="28"/>
          <w:lang w:eastAsia="ru-RU"/>
        </w:rPr>
        <w:t>а следовательно</w:t>
      </w:r>
      <w:proofErr w:type="gramEnd"/>
      <w:r w:rsidRPr="00641357">
        <w:rPr>
          <w:rFonts w:ascii="Times New Roman" w:eastAsia="Times New Roman" w:hAnsi="Times New Roman" w:cs="Times New Roman"/>
          <w:sz w:val="28"/>
          <w:szCs w:val="28"/>
          <w:lang w:eastAsia="ru-RU"/>
        </w:rPr>
        <w:t xml:space="preserve"> и продлить более-менее нормальную жизнь больному.</w:t>
      </w:r>
    </w:p>
    <w:p w:rsidR="007D50FB" w:rsidRPr="00641357" w:rsidRDefault="007D50FB" w:rsidP="007D50F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41357">
        <w:rPr>
          <w:rFonts w:ascii="Times New Roman" w:eastAsia="Times New Roman" w:hAnsi="Times New Roman" w:cs="Times New Roman"/>
          <w:sz w:val="28"/>
          <w:szCs w:val="28"/>
          <w:lang w:eastAsia="ru-RU"/>
        </w:rPr>
        <w:t>Уже разработаны схемы лечения, которые могут существенно замедлить развитие заболевания, а так как инфекция протекает в большинстве случаев длительно, то можно надеяться на создание за это время эффективных лечебных средств.</w:t>
      </w:r>
    </w:p>
    <w:p w:rsidR="00FA116F" w:rsidRPr="00641357" w:rsidRDefault="00FA116F" w:rsidP="00FA116F">
      <w:pPr>
        <w:shd w:val="clear" w:color="auto" w:fill="FFFFFF"/>
        <w:spacing w:before="100" w:beforeAutospacing="1" w:after="240" w:line="240" w:lineRule="auto"/>
        <w:outlineLvl w:val="0"/>
        <w:rPr>
          <w:rFonts w:ascii="Times New Roman" w:eastAsia="Times New Roman" w:hAnsi="Times New Roman" w:cs="Times New Roman"/>
          <w:b/>
          <w:bCs/>
          <w:kern w:val="36"/>
          <w:sz w:val="28"/>
          <w:szCs w:val="28"/>
          <w:lang w:eastAsia="ru-RU"/>
        </w:rPr>
      </w:pPr>
    </w:p>
    <w:p w:rsidR="00FA116F" w:rsidRPr="00641357" w:rsidRDefault="00FA116F" w:rsidP="00FA116F">
      <w:pPr>
        <w:shd w:val="clear" w:color="auto" w:fill="FFFFFF"/>
        <w:spacing w:before="100" w:beforeAutospacing="1" w:after="240" w:line="240" w:lineRule="auto"/>
        <w:outlineLvl w:val="0"/>
        <w:rPr>
          <w:rFonts w:ascii="Times New Roman" w:eastAsia="Times New Roman" w:hAnsi="Times New Roman" w:cs="Times New Roman"/>
          <w:b/>
          <w:bCs/>
          <w:kern w:val="36"/>
          <w:sz w:val="28"/>
          <w:szCs w:val="28"/>
          <w:lang w:eastAsia="ru-RU"/>
        </w:rPr>
      </w:pPr>
    </w:p>
    <w:p w:rsidR="00FA116F" w:rsidRPr="00641357" w:rsidRDefault="00FA116F" w:rsidP="00FA116F">
      <w:pPr>
        <w:shd w:val="clear" w:color="auto" w:fill="FFFFFF"/>
        <w:spacing w:before="100" w:beforeAutospacing="1" w:after="240" w:line="240" w:lineRule="auto"/>
        <w:outlineLvl w:val="0"/>
        <w:rPr>
          <w:rFonts w:ascii="Times New Roman" w:eastAsia="Times New Roman" w:hAnsi="Times New Roman" w:cs="Times New Roman"/>
          <w:b/>
          <w:bCs/>
          <w:kern w:val="36"/>
          <w:sz w:val="28"/>
          <w:szCs w:val="28"/>
          <w:lang w:eastAsia="ru-RU"/>
        </w:rPr>
      </w:pPr>
    </w:p>
    <w:p w:rsidR="00FA116F" w:rsidRPr="00641357" w:rsidRDefault="00FA116F" w:rsidP="00FA116F">
      <w:pPr>
        <w:shd w:val="clear" w:color="auto" w:fill="FFFFFF"/>
        <w:spacing w:before="100" w:beforeAutospacing="1" w:after="240" w:line="240" w:lineRule="auto"/>
        <w:outlineLvl w:val="0"/>
        <w:rPr>
          <w:rFonts w:ascii="Times New Roman" w:eastAsia="Times New Roman" w:hAnsi="Times New Roman" w:cs="Times New Roman"/>
          <w:b/>
          <w:bCs/>
          <w:kern w:val="36"/>
          <w:sz w:val="28"/>
          <w:szCs w:val="28"/>
          <w:lang w:eastAsia="ru-RU"/>
        </w:rPr>
      </w:pPr>
    </w:p>
    <w:p w:rsidR="00FA116F" w:rsidRPr="00641357" w:rsidRDefault="00FA116F" w:rsidP="00FA116F">
      <w:pPr>
        <w:shd w:val="clear" w:color="auto" w:fill="FFFFFF"/>
        <w:spacing w:before="100" w:beforeAutospacing="1" w:after="240" w:line="240" w:lineRule="auto"/>
        <w:outlineLvl w:val="0"/>
        <w:rPr>
          <w:rFonts w:ascii="Times New Roman" w:eastAsia="Times New Roman" w:hAnsi="Times New Roman" w:cs="Times New Roman"/>
          <w:b/>
          <w:bCs/>
          <w:kern w:val="36"/>
          <w:sz w:val="28"/>
          <w:szCs w:val="28"/>
          <w:lang w:eastAsia="ru-RU"/>
        </w:rPr>
      </w:pPr>
    </w:p>
    <w:p w:rsidR="00FA116F" w:rsidRPr="00641357" w:rsidRDefault="00FA116F" w:rsidP="00FA116F">
      <w:pPr>
        <w:shd w:val="clear" w:color="auto" w:fill="FFFFFF"/>
        <w:spacing w:before="100" w:beforeAutospacing="1" w:after="240" w:line="240" w:lineRule="auto"/>
        <w:outlineLvl w:val="0"/>
        <w:rPr>
          <w:rFonts w:ascii="Times New Roman" w:eastAsia="Times New Roman" w:hAnsi="Times New Roman" w:cs="Times New Roman"/>
          <w:b/>
          <w:bCs/>
          <w:kern w:val="36"/>
          <w:sz w:val="28"/>
          <w:szCs w:val="28"/>
          <w:lang w:eastAsia="ru-RU"/>
        </w:rPr>
      </w:pPr>
    </w:p>
    <w:p w:rsidR="00FA116F" w:rsidRPr="00641357" w:rsidRDefault="00FA116F" w:rsidP="00FA116F">
      <w:pPr>
        <w:shd w:val="clear" w:color="auto" w:fill="FFFFFF"/>
        <w:spacing w:before="100" w:beforeAutospacing="1" w:after="240" w:line="240" w:lineRule="auto"/>
        <w:outlineLvl w:val="0"/>
        <w:rPr>
          <w:rFonts w:ascii="Times New Roman" w:eastAsia="Times New Roman" w:hAnsi="Times New Roman" w:cs="Times New Roman"/>
          <w:b/>
          <w:bCs/>
          <w:kern w:val="36"/>
          <w:sz w:val="28"/>
          <w:szCs w:val="28"/>
          <w:lang w:eastAsia="ru-RU"/>
        </w:rPr>
      </w:pPr>
    </w:p>
    <w:p w:rsidR="00FA116F" w:rsidRPr="00641357" w:rsidRDefault="00FA116F" w:rsidP="00FA116F">
      <w:pPr>
        <w:shd w:val="clear" w:color="auto" w:fill="FFFFFF"/>
        <w:spacing w:before="100" w:beforeAutospacing="1" w:after="240" w:line="240" w:lineRule="auto"/>
        <w:outlineLvl w:val="0"/>
        <w:rPr>
          <w:rFonts w:ascii="Times New Roman" w:eastAsia="Times New Roman" w:hAnsi="Times New Roman" w:cs="Times New Roman"/>
          <w:b/>
          <w:bCs/>
          <w:kern w:val="36"/>
          <w:sz w:val="28"/>
          <w:szCs w:val="28"/>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p>
    <w:p w:rsidR="00641357" w:rsidRDefault="00641357" w:rsidP="00FA116F">
      <w:pPr>
        <w:shd w:val="clear" w:color="auto" w:fill="FFFFFF"/>
        <w:spacing w:before="100" w:beforeAutospacing="1" w:after="240" w:line="240" w:lineRule="auto"/>
        <w:outlineLvl w:val="0"/>
        <w:rPr>
          <w:rFonts w:ascii="Open Sans" w:eastAsia="Times New Roman" w:hAnsi="Open Sans" w:cs="Times New Roman"/>
          <w:b/>
          <w:bCs/>
          <w:kern w:val="36"/>
          <w:sz w:val="28"/>
          <w:szCs w:val="28"/>
          <w:u w:val="single"/>
          <w:lang w:eastAsia="ru-RU"/>
        </w:rPr>
      </w:pPr>
      <w:bookmarkStart w:id="0" w:name="_GoBack"/>
      <w:bookmarkEnd w:id="0"/>
    </w:p>
    <w:sectPr w:rsidR="00641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0FB"/>
    <w:rsid w:val="003C1C1D"/>
    <w:rsid w:val="00641357"/>
    <w:rsid w:val="007D50FB"/>
    <w:rsid w:val="00A53761"/>
    <w:rsid w:val="00FA1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67FE"/>
  <w15:docId w15:val="{D9E8272D-F909-4430-ABC2-E42BE4A9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35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1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26146">
      <w:bodyDiv w:val="1"/>
      <w:marLeft w:val="0"/>
      <w:marRight w:val="0"/>
      <w:marTop w:val="0"/>
      <w:marBottom w:val="0"/>
      <w:divBdr>
        <w:top w:val="none" w:sz="0" w:space="0" w:color="auto"/>
        <w:left w:val="none" w:sz="0" w:space="0" w:color="auto"/>
        <w:bottom w:val="none" w:sz="0" w:space="0" w:color="auto"/>
        <w:right w:val="none" w:sz="0" w:space="0" w:color="auto"/>
      </w:divBdr>
      <w:divsChild>
        <w:div w:id="419571796">
          <w:marLeft w:val="0"/>
          <w:marRight w:val="0"/>
          <w:marTop w:val="0"/>
          <w:marBottom w:val="0"/>
          <w:divBdr>
            <w:top w:val="none" w:sz="0" w:space="0" w:color="auto"/>
            <w:left w:val="none" w:sz="0" w:space="0" w:color="auto"/>
            <w:bottom w:val="none" w:sz="0" w:space="0" w:color="auto"/>
            <w:right w:val="none" w:sz="0" w:space="0" w:color="auto"/>
          </w:divBdr>
          <w:divsChild>
            <w:div w:id="241767930">
              <w:marLeft w:val="0"/>
              <w:marRight w:val="0"/>
              <w:marTop w:val="0"/>
              <w:marBottom w:val="0"/>
              <w:divBdr>
                <w:top w:val="none" w:sz="0" w:space="0" w:color="auto"/>
                <w:left w:val="none" w:sz="0" w:space="0" w:color="auto"/>
                <w:bottom w:val="none" w:sz="0" w:space="0" w:color="auto"/>
                <w:right w:val="none" w:sz="0" w:space="0" w:color="auto"/>
              </w:divBdr>
              <w:divsChild>
                <w:div w:id="736320949">
                  <w:marLeft w:val="0"/>
                  <w:marRight w:val="0"/>
                  <w:marTop w:val="0"/>
                  <w:marBottom w:val="0"/>
                  <w:divBdr>
                    <w:top w:val="none" w:sz="0" w:space="0" w:color="auto"/>
                    <w:left w:val="none" w:sz="0" w:space="0" w:color="auto"/>
                    <w:bottom w:val="none" w:sz="0" w:space="0" w:color="auto"/>
                    <w:right w:val="none" w:sz="0" w:space="0" w:color="auto"/>
                  </w:divBdr>
                  <w:divsChild>
                    <w:div w:id="580608004">
                      <w:marLeft w:val="0"/>
                      <w:marRight w:val="0"/>
                      <w:marTop w:val="0"/>
                      <w:marBottom w:val="0"/>
                      <w:divBdr>
                        <w:top w:val="none" w:sz="0" w:space="0" w:color="auto"/>
                        <w:left w:val="none" w:sz="0" w:space="0" w:color="auto"/>
                        <w:bottom w:val="none" w:sz="0" w:space="0" w:color="auto"/>
                        <w:right w:val="none" w:sz="0" w:space="0" w:color="auto"/>
                      </w:divBdr>
                      <w:divsChild>
                        <w:div w:id="533153574">
                          <w:marLeft w:val="0"/>
                          <w:marRight w:val="0"/>
                          <w:marTop w:val="0"/>
                          <w:marBottom w:val="0"/>
                          <w:divBdr>
                            <w:top w:val="none" w:sz="0" w:space="0" w:color="auto"/>
                            <w:left w:val="none" w:sz="0" w:space="0" w:color="auto"/>
                            <w:bottom w:val="none" w:sz="0" w:space="0" w:color="auto"/>
                            <w:right w:val="none" w:sz="0" w:space="0" w:color="auto"/>
                          </w:divBdr>
                          <w:divsChild>
                            <w:div w:id="1000699850">
                              <w:marLeft w:val="0"/>
                              <w:marRight w:val="0"/>
                              <w:marTop w:val="0"/>
                              <w:marBottom w:val="0"/>
                              <w:divBdr>
                                <w:top w:val="none" w:sz="0" w:space="0" w:color="auto"/>
                                <w:left w:val="none" w:sz="0" w:space="0" w:color="auto"/>
                                <w:bottom w:val="none" w:sz="0" w:space="0" w:color="auto"/>
                                <w:right w:val="none" w:sz="0" w:space="0" w:color="auto"/>
                              </w:divBdr>
                              <w:divsChild>
                                <w:div w:id="591596119">
                                  <w:marLeft w:val="-270"/>
                                  <w:marRight w:val="-270"/>
                                  <w:marTop w:val="0"/>
                                  <w:marBottom w:val="0"/>
                                  <w:divBdr>
                                    <w:top w:val="none" w:sz="0" w:space="0" w:color="auto"/>
                                    <w:left w:val="none" w:sz="0" w:space="0" w:color="auto"/>
                                    <w:bottom w:val="none" w:sz="0" w:space="0" w:color="auto"/>
                                    <w:right w:val="none" w:sz="0" w:space="0" w:color="auto"/>
                                  </w:divBdr>
                                  <w:divsChild>
                                    <w:div w:id="1922329088">
                                      <w:marLeft w:val="0"/>
                                      <w:marRight w:val="0"/>
                                      <w:marTop w:val="0"/>
                                      <w:marBottom w:val="0"/>
                                      <w:divBdr>
                                        <w:top w:val="none" w:sz="0" w:space="0" w:color="auto"/>
                                        <w:left w:val="none" w:sz="0" w:space="0" w:color="auto"/>
                                        <w:bottom w:val="none" w:sz="0" w:space="0" w:color="auto"/>
                                        <w:right w:val="none" w:sz="0" w:space="0" w:color="auto"/>
                                      </w:divBdr>
                                      <w:divsChild>
                                        <w:div w:id="274483215">
                                          <w:marLeft w:val="0"/>
                                          <w:marRight w:val="0"/>
                                          <w:marTop w:val="0"/>
                                          <w:marBottom w:val="0"/>
                                          <w:divBdr>
                                            <w:top w:val="none" w:sz="0" w:space="0" w:color="auto"/>
                                            <w:left w:val="none" w:sz="0" w:space="0" w:color="auto"/>
                                            <w:bottom w:val="none" w:sz="0" w:space="0" w:color="auto"/>
                                            <w:right w:val="none" w:sz="0" w:space="0" w:color="auto"/>
                                          </w:divBdr>
                                          <w:divsChild>
                                            <w:div w:id="342785483">
                                              <w:marLeft w:val="0"/>
                                              <w:marRight w:val="0"/>
                                              <w:marTop w:val="0"/>
                                              <w:marBottom w:val="0"/>
                                              <w:divBdr>
                                                <w:top w:val="none" w:sz="0" w:space="0" w:color="auto"/>
                                                <w:left w:val="none" w:sz="0" w:space="0" w:color="auto"/>
                                                <w:bottom w:val="none" w:sz="0" w:space="0" w:color="auto"/>
                                                <w:right w:val="none" w:sz="0" w:space="0" w:color="auto"/>
                                              </w:divBdr>
                                              <w:divsChild>
                                                <w:div w:id="188682271">
                                                  <w:marLeft w:val="0"/>
                                                  <w:marRight w:val="0"/>
                                                  <w:marTop w:val="0"/>
                                                  <w:marBottom w:val="0"/>
                                                  <w:divBdr>
                                                    <w:top w:val="none" w:sz="0" w:space="0" w:color="auto"/>
                                                    <w:left w:val="none" w:sz="0" w:space="0" w:color="auto"/>
                                                    <w:bottom w:val="none" w:sz="0" w:space="0" w:color="auto"/>
                                                    <w:right w:val="none" w:sz="0" w:space="0" w:color="auto"/>
                                                  </w:divBdr>
                                                  <w:divsChild>
                                                    <w:div w:id="1813132082">
                                                      <w:marLeft w:val="0"/>
                                                      <w:marRight w:val="-240"/>
                                                      <w:marTop w:val="0"/>
                                                      <w:marBottom w:val="0"/>
                                                      <w:divBdr>
                                                        <w:top w:val="none" w:sz="0" w:space="0" w:color="auto"/>
                                                        <w:left w:val="none" w:sz="0" w:space="0" w:color="auto"/>
                                                        <w:bottom w:val="none" w:sz="0" w:space="0" w:color="auto"/>
                                                        <w:right w:val="none" w:sz="0" w:space="0" w:color="auto"/>
                                                      </w:divBdr>
                                                      <w:divsChild>
                                                        <w:div w:id="1493646616">
                                                          <w:marLeft w:val="0"/>
                                                          <w:marRight w:val="240"/>
                                                          <w:marTop w:val="0"/>
                                                          <w:marBottom w:val="120"/>
                                                          <w:divBdr>
                                                            <w:top w:val="none" w:sz="0" w:space="0" w:color="auto"/>
                                                            <w:left w:val="none" w:sz="0" w:space="0" w:color="auto"/>
                                                            <w:bottom w:val="none" w:sz="0" w:space="0" w:color="auto"/>
                                                            <w:right w:val="none" w:sz="0" w:space="0" w:color="auto"/>
                                                          </w:divBdr>
                                                        </w:div>
                                                        <w:div w:id="1854877946">
                                                          <w:marLeft w:val="0"/>
                                                          <w:marRight w:val="240"/>
                                                          <w:marTop w:val="0"/>
                                                          <w:marBottom w:val="120"/>
                                                          <w:divBdr>
                                                            <w:top w:val="none" w:sz="0" w:space="0" w:color="auto"/>
                                                            <w:left w:val="none" w:sz="0" w:space="0" w:color="auto"/>
                                                            <w:bottom w:val="none" w:sz="0" w:space="0" w:color="auto"/>
                                                            <w:right w:val="none" w:sz="0" w:space="0" w:color="auto"/>
                                                          </w:divBdr>
                                                        </w:div>
                                                      </w:divsChild>
                                                    </w:div>
                                                    <w:div w:id="232159375">
                                                      <w:marLeft w:val="0"/>
                                                      <w:marRight w:val="0"/>
                                                      <w:marTop w:val="0"/>
                                                      <w:marBottom w:val="240"/>
                                                      <w:divBdr>
                                                        <w:top w:val="none" w:sz="0" w:space="0" w:color="auto"/>
                                                        <w:left w:val="none" w:sz="0" w:space="0" w:color="auto"/>
                                                        <w:bottom w:val="none" w:sz="0" w:space="0" w:color="auto"/>
                                                        <w:right w:val="none" w:sz="0" w:space="0" w:color="auto"/>
                                                      </w:divBdr>
                                                    </w:div>
                                                    <w:div w:id="11197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1510</Words>
  <Characters>8612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2017-12-12T18:11:00Z</cp:lastPrinted>
  <dcterms:created xsi:type="dcterms:W3CDTF">2016-12-01T05:06:00Z</dcterms:created>
  <dcterms:modified xsi:type="dcterms:W3CDTF">2017-12-12T18:12:00Z</dcterms:modified>
</cp:coreProperties>
</file>