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Исключён доступ учащихся к сети Интернет без присутствия преподавателя.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В кабинете информатики</w:t>
      </w:r>
      <w:r w:rsidR="00871074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Pr="008F2FB0">
        <w:rPr>
          <w:rFonts w:ascii="Times New Roman" w:hAnsi="Times New Roman" w:cs="Times New Roman"/>
          <w:sz w:val="24"/>
          <w:szCs w:val="24"/>
        </w:rPr>
        <w:t xml:space="preserve"> на всех компьютерах, подключенных к сети Интернет, установлена и настроена программа контентной фильтрации «детский браузер </w:t>
      </w:r>
      <w:proofErr w:type="spellStart"/>
      <w:r w:rsidRPr="008F2FB0">
        <w:rPr>
          <w:rFonts w:ascii="Times New Roman" w:hAnsi="Times New Roman" w:cs="Times New Roman"/>
          <w:sz w:val="24"/>
          <w:szCs w:val="24"/>
        </w:rPr>
        <w:t>Гогуль</w:t>
      </w:r>
      <w:proofErr w:type="spellEnd"/>
      <w:r w:rsidRPr="008F2FB0">
        <w:rPr>
          <w:rFonts w:ascii="Times New Roman" w:hAnsi="Times New Roman" w:cs="Times New Roman"/>
          <w:sz w:val="24"/>
          <w:szCs w:val="24"/>
        </w:rPr>
        <w:t>» (федеральная программа безопасного детского Интернета "</w:t>
      </w:r>
      <w:proofErr w:type="spellStart"/>
      <w:r w:rsidRPr="008F2FB0">
        <w:rPr>
          <w:rFonts w:ascii="Times New Roman" w:hAnsi="Times New Roman" w:cs="Times New Roman"/>
          <w:sz w:val="24"/>
          <w:szCs w:val="24"/>
        </w:rPr>
        <w:t>Гогуль</w:t>
      </w:r>
      <w:proofErr w:type="spellEnd"/>
      <w:r w:rsidRPr="008F2FB0">
        <w:rPr>
          <w:rFonts w:ascii="Times New Roman" w:hAnsi="Times New Roman" w:cs="Times New Roman"/>
          <w:sz w:val="24"/>
          <w:szCs w:val="24"/>
        </w:rPr>
        <w:t xml:space="preserve">"), </w:t>
      </w:r>
      <w:bookmarkStart w:id="0" w:name="_GoBack"/>
      <w:bookmarkEnd w:id="0"/>
      <w:r w:rsidRPr="008F2FB0">
        <w:rPr>
          <w:rFonts w:ascii="Times New Roman" w:hAnsi="Times New Roman" w:cs="Times New Roman"/>
          <w:sz w:val="24"/>
          <w:szCs w:val="24"/>
        </w:rPr>
        <w:t>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Сайт образовательного учреждения </w:t>
      </w:r>
      <w:r w:rsidRPr="008F2FB0">
        <w:rPr>
          <w:rFonts w:ascii="Times New Roman" w:hAnsi="Times New Roman" w:cs="Times New Roman"/>
          <w:sz w:val="24"/>
          <w:szCs w:val="24"/>
        </w:rPr>
        <w:t>-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Федеральный портал "Российское образование" - </w:t>
        </w:r>
      </w:hyperlink>
      <w:hyperlink r:id="rId7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http://www.edu.ru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http://window.edu.ru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Единая коллекция цифровых образовательных ресурсов - </w:t>
        </w:r>
      </w:hyperlink>
      <w:hyperlink r:id="rId11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Федеральный центр информационно-образовательных ресурсов - </w:t>
        </w:r>
      </w:hyperlink>
      <w:hyperlink r:id="rId13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http://fcior.edu.ru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</w:t>
        </w:r>
      </w:hyperlink>
      <w:hyperlink r:id="rId15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www.mon.gov.ru/</w:t>
        </w:r>
      </w:hyperlink>
      <w:hyperlink r:id="rId1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 -  </w:t>
        </w:r>
      </w:hyperlink>
      <w:hyperlink r:id="rId17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Министерство образования и науки Российской Федерации 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http://www.uznai-prezidenta.ru/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Детский сайт Президента Российской Федерации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</w:t>
        </w:r>
        <w:r w:rsidRPr="008F2FB0">
          <w:rPr>
            <w:rStyle w:val="a6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://www.ege.edu.ru/</w:t>
        </w:r>
      </w:hyperlink>
      <w:r w:rsidRPr="008F2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- 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t>Портал информационной поддержки ЕГЭ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http://www.eidos.ru/olymp/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 - Всероссийские дистанционные эвристические олимпиады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http://www.rusolymp.ru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Всероссийская олимпиада школьников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http://www.olympiads.ru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 Олимпиадная информатика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http://www.en.edu.ru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 Естественнонаучный образовательный портал 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http://ege.edu.ru-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Портал информационной поддержки Единого государственного экзамена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http://www.school.edu.ru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 Российский общеобразовательный портал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http://www.vidod.edu.ru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 Федеральный портал «Дополнительное образование детей»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http://ege.edu.ru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 Портал информационной поддержки Единого государственного экзамена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http://vschool.km.ru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- Виртуальная школа Кирилла и 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Мефодия</w:t>
      </w:r>
      <w:proofErr w:type="spellEnd"/>
      <w:r w:rsidRPr="008F2FB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http://www.ege.ru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  - Сайт информационной поддержки Единого государственного экзамена в компьютерной форме 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www.nachalka.info/ru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- Начальная школа Уроки Кирилла и 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Мефодия</w:t>
      </w:r>
      <w:proofErr w:type="spellEnd"/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www.nachalka.com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. - Начальная школа детям, родителям, учителям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www.school-collection.ru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 Единая коллекция цифровых образовательных ресурсов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http://www.edu.ru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  Федеральный портал «Российское образование»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http://www.computer-museum.ru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 Виртуальный компьютерный музей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http://www.fipi.ru/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институт педагогических измерений (ФИПИ)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http://www.rustest.ru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центр тестирования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http://www.classic-book.ru/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Classic</w:t>
      </w:r>
      <w:proofErr w:type="spellEnd"/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–электронная библиотека классической литературы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0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http://ilibrary.ru/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Интернет-библиотека Алексея Комарова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http://rushistory.stsland.ru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история России с древнейших времен до наших дней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http://www.museum.ru/-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музеи России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http://www.fipi.ru/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институт педагогических измерений (ФИПИ)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http://www.rustest.ru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центр тестирования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http://grandwar.kulichki.net/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Дедовские войны – Рассказы о военных конфликтах Российской империи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http://www.hist.ru/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 История – Исторический альманах «Лабиринт Времен»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7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http://www.historia.ru/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Мир Истории – Российский электронный журнал </w:t>
      </w:r>
      <w:hyperlink r:id="rId4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http://www.shm.ru/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Сайт Государственного Исторического Музея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http://lants.tellur.ru/history/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Отечественная история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F2FB0" w:rsidRPr="008F2FB0" w:rsidRDefault="008F2FB0" w:rsidP="008F2FB0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http://www.fipi.ru/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институт педагогических измерений (ФИПИ)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http://www.rustest.ru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Федеральный центр тестирования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Право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http://www.ur-library.info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большая юридическая библиотека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http://www.hro.org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права человека в России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Иностранные языки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http://vse-uroki.ru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http://rusedu.ru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http://www.english-to-go.com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http://genphys.phys.msu.ru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http://www.fizika.ru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proofErr w:type="gram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8F2FB0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spellEnd"/>
      <w:r w:rsidRPr="008F2FB0">
        <w:rPr>
          <w:rFonts w:ascii="Times New Roman" w:hAnsi="Times New Roman" w:cs="Times New Roman"/>
          <w:b/>
          <w:bCs/>
          <w:sz w:val="24"/>
          <w:szCs w:val="24"/>
        </w:rPr>
        <w:t>: сайт для преподавателей и учащихся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http://fizmir.org/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Мир Физики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http://irodov.nm.ru/education.htm/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Сборники задач по физике с примерами и решениями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http://school-collection.edu.ru/collection/matematika/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материалы по математике в Единой коллекции цифровых образовательных ресурсов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http://www.uztest.ru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ЕГЭ по математике: подготовка к тестированию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http://www.maht-on-line.com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Занимательная математика – школьникам (олимпиады, игры, конкурсы по математике)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http://www.mathkang.ru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международный математический конкурс «Кенгуру»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http://http://ege2011.mioo.ru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Московский институт открытого образования, система 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СтатГрад</w:t>
      </w:r>
      <w:proofErr w:type="spellEnd"/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Информатика и ИКТ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http://ii.metodist.ru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информатика и информационные технологии: сайт лаборатории информатики МИОО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http://www.compute-museum.ru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виртуальный компьютерный музей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http://inf.1september.ru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газета «Информатика» издательского дама «Первое сентября»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http://www.klyaksa.net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 </w:t>
      </w:r>
      <w:hyperlink r:id="rId72" w:tgtFrame="_blank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Клякс@.net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: Информатика в школе. Компьютер на уроках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http://kpolyakov.newmail.ru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методические материалы и программное обеспечение для школьников и учителей: сайт К.Ю. Полякова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http://prohod.org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язык программирования ЛОГО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http://www.vbkids.narod.ru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Visual</w:t>
      </w:r>
      <w:proofErr w:type="spellEnd"/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Basic</w:t>
      </w:r>
      <w:proofErr w:type="spellEnd"/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Биология и Экология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http://www.nature.ru/</w:t>
        </w:r>
      </w:hyperlink>
      <w:hyperlink r:id="rId77" w:tgtFrame="_blank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 – 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«Научная сеть»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http://school.holm.ru/predmet/bio/</w:t>
        </w:r>
      </w:hyperlink>
      <w:hyperlink r:id="rId79" w:tgtFrame="_blank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 – 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Школьный мир: Биология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0" w:tgtFrame="_blank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http://flower.onego.ru/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Энциклопедия декоративных садовых растений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1" w:tgtFrame="_blank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http://www.deol.ru/culture/museum/zoom/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-«Зоологический музей МГУ»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2" w:tgtFrame="_blank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http://www.anatomus.ru/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-анатомия человека в иллюстрациях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3" w:tgtFrame="_blank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http://www.rs463.narod.ru/add/vrednie_privichki.htm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все о вредных привычках.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4" w:tgtFrame="_blank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http://www.greenpeace.ru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сайт экологической организации «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Greenpeace</w:t>
      </w:r>
      <w:proofErr w:type="spellEnd"/>
      <w:r w:rsidRPr="008F2FB0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5" w:tgtFrame="_blank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http://www.nature.ok.ru/mlk_nas.htm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http://college.ru/biology/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Биология на сайте «Открытый Колледж»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7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http://nrc.edu.ru/est/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Концепции современного естествознания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http://www.priroda.ru/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Природа России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9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http://www.informika.ru/text/database/biology/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Учебный курс «Биология»</w:t>
      </w:r>
      <w:r w:rsidRPr="008F2FB0">
        <w:rPr>
          <w:rFonts w:ascii="Times New Roman" w:hAnsi="Times New Roman" w:cs="Times New Roman"/>
          <w:sz w:val="24"/>
          <w:szCs w:val="24"/>
        </w:rPr>
        <w:br/>
      </w:r>
      <w:r w:rsidRPr="008F2FB0">
        <w:rPr>
          <w:rFonts w:ascii="Times New Roman" w:hAnsi="Times New Roman" w:cs="Times New Roman"/>
          <w:sz w:val="24"/>
          <w:szCs w:val="24"/>
        </w:rPr>
        <w:lastRenderedPageBreak/>
        <w:br/>
        <w:t> </w:t>
      </w:r>
    </w:p>
    <w:p w:rsidR="008F2FB0" w:rsidRPr="008F2FB0" w:rsidRDefault="008F2FB0" w:rsidP="008F2FB0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http://school-collection.edu.ru/collection/-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единая коллекция ЦОР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http://mendeleev.jino-net.ru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периодический закон Д.И. Менделеева и строение атома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http://rushim.ru/books/books.htm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электронная библиотека по химии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http://home.uic.tula.ru/~zanchem/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Занимательная химия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4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http://www.alhimik.ru/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АЛХИМИК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5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http://www.alhimikov.net/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alhimikov.net</w:t>
      </w:r>
      <w:r w:rsidRPr="008F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96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http://www.schoolchemistry.by.ru/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Школьная химия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http://www.novedu.ru/sprav.htm/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Справочник по химии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sz w:val="24"/>
          <w:szCs w:val="24"/>
        </w:rPr>
        <w:t> </w:t>
      </w:r>
    </w:p>
    <w:p w:rsidR="008F2FB0" w:rsidRPr="008F2FB0" w:rsidRDefault="008F2FB0" w:rsidP="008F2FB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2FB0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http://www.fmm.ru-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минералогический музей им. Ферсмана</w:t>
      </w:r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http://vse-uroki.ru</w:t>
        </w:r>
      </w:hyperlink>
    </w:p>
    <w:p w:rsidR="008F2FB0" w:rsidRPr="008F2FB0" w:rsidRDefault="008F2FB0" w:rsidP="008F2FB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http://mirkart.ru/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Мир карт</w:t>
      </w:r>
      <w:r w:rsidRPr="008F2FB0">
        <w:rPr>
          <w:rFonts w:ascii="Times New Roman" w:hAnsi="Times New Roman" w:cs="Times New Roman"/>
          <w:sz w:val="24"/>
          <w:szCs w:val="24"/>
        </w:rPr>
        <w:br/>
      </w:r>
      <w:hyperlink r:id="rId101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http://www.geosite.com.ru/index.php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 – </w:t>
      </w:r>
      <w:proofErr w:type="spellStart"/>
      <w:r w:rsidRPr="008F2FB0">
        <w:rPr>
          <w:rFonts w:ascii="Times New Roman" w:hAnsi="Times New Roman" w:cs="Times New Roman"/>
          <w:b/>
          <w:bCs/>
          <w:sz w:val="24"/>
          <w:szCs w:val="24"/>
        </w:rPr>
        <w:t>GeoSite</w:t>
      </w:r>
      <w:proofErr w:type="spellEnd"/>
      <w:r w:rsidRPr="008F2FB0">
        <w:rPr>
          <w:rFonts w:ascii="Times New Roman" w:hAnsi="Times New Roman" w:cs="Times New Roman"/>
          <w:b/>
          <w:bCs/>
          <w:sz w:val="24"/>
          <w:szCs w:val="24"/>
        </w:rPr>
        <w:t xml:space="preserve"> – Все о географии, странах</w:t>
      </w:r>
      <w:r w:rsidRPr="008F2FB0">
        <w:rPr>
          <w:rFonts w:ascii="Times New Roman" w:hAnsi="Times New Roman" w:cs="Times New Roman"/>
          <w:sz w:val="24"/>
          <w:szCs w:val="24"/>
        </w:rPr>
        <w:br/>
      </w:r>
      <w:hyperlink r:id="rId102" w:history="1">
        <w:r w:rsidRPr="008F2FB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http://rgo.ru/geography/</w:t>
        </w:r>
      </w:hyperlink>
      <w:r w:rsidRPr="008F2FB0">
        <w:rPr>
          <w:rFonts w:ascii="Times New Roman" w:hAnsi="Times New Roman" w:cs="Times New Roman"/>
          <w:b/>
          <w:bCs/>
          <w:sz w:val="24"/>
          <w:szCs w:val="24"/>
        </w:rPr>
        <w:t> – Географическая энциклопедия</w:t>
      </w:r>
    </w:p>
    <w:p w:rsidR="00AC3DE9" w:rsidRPr="00674365" w:rsidRDefault="00871074" w:rsidP="006743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DE9" w:rsidRPr="0067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4AF"/>
    <w:multiLevelType w:val="multilevel"/>
    <w:tmpl w:val="D9F6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8E59C0"/>
    <w:multiLevelType w:val="multilevel"/>
    <w:tmpl w:val="DE12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170F5"/>
    <w:multiLevelType w:val="multilevel"/>
    <w:tmpl w:val="5E5C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D07B75"/>
    <w:multiLevelType w:val="multilevel"/>
    <w:tmpl w:val="340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2B5EB2"/>
    <w:multiLevelType w:val="multilevel"/>
    <w:tmpl w:val="201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058FC"/>
    <w:multiLevelType w:val="multilevel"/>
    <w:tmpl w:val="E47E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F72684"/>
    <w:multiLevelType w:val="hybridMultilevel"/>
    <w:tmpl w:val="96C8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02934"/>
    <w:multiLevelType w:val="multilevel"/>
    <w:tmpl w:val="C4E0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B1821"/>
    <w:multiLevelType w:val="multilevel"/>
    <w:tmpl w:val="BC3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9A6B9C"/>
    <w:multiLevelType w:val="multilevel"/>
    <w:tmpl w:val="F716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0D4040"/>
    <w:multiLevelType w:val="multilevel"/>
    <w:tmpl w:val="2068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663BF3"/>
    <w:multiLevelType w:val="multilevel"/>
    <w:tmpl w:val="4A7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FC66F4"/>
    <w:multiLevelType w:val="multilevel"/>
    <w:tmpl w:val="D9FE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493239"/>
    <w:multiLevelType w:val="multilevel"/>
    <w:tmpl w:val="CB76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31CC6"/>
    <w:multiLevelType w:val="multilevel"/>
    <w:tmpl w:val="0B1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D33726"/>
    <w:multiLevelType w:val="multilevel"/>
    <w:tmpl w:val="F5008F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B0A0470"/>
    <w:multiLevelType w:val="multilevel"/>
    <w:tmpl w:val="C32E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6"/>
  </w:num>
  <w:num w:numId="5">
    <w:abstractNumId w:val="15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65"/>
    <w:rsid w:val="000D3F42"/>
    <w:rsid w:val="005156D3"/>
    <w:rsid w:val="00674365"/>
    <w:rsid w:val="00871074"/>
    <w:rsid w:val="008F2FB0"/>
    <w:rsid w:val="00E20FC8"/>
    <w:rsid w:val="00E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2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6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2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3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16" Type="http://schemas.openxmlformats.org/officeDocument/2006/relationships/hyperlink" Target="http://kotkozero.edusite.ru/p65aa1.html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ge.ru/" TargetMode="External"/><Relationship Id="rId24" Type="http://schemas.openxmlformats.org/officeDocument/2006/relationships/hyperlink" Target="http://ege.edu.ru-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66" Type="http://schemas.openxmlformats.org/officeDocument/2006/relationships/hyperlink" Target="http://www.mathkang.ru/" TargetMode="External"/><Relationship Id="rId87" Type="http://schemas.openxmlformats.org/officeDocument/2006/relationships/hyperlink" Target="http://nrc.edu.ru/est/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56" Type="http://schemas.openxmlformats.org/officeDocument/2006/relationships/hyperlink" Target="http://vse-uroki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1</cp:lastModifiedBy>
  <cp:revision>2</cp:revision>
  <cp:lastPrinted>2016-07-29T17:26:00Z</cp:lastPrinted>
  <dcterms:created xsi:type="dcterms:W3CDTF">2018-11-07T08:39:00Z</dcterms:created>
  <dcterms:modified xsi:type="dcterms:W3CDTF">2018-11-07T08:39:00Z</dcterms:modified>
</cp:coreProperties>
</file>