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1A7" w:rsidRPr="00D241A7" w:rsidRDefault="00D241A7" w:rsidP="00D241A7">
      <w:pPr>
        <w:spacing w:after="0" w:line="294" w:lineRule="atLeast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ПЛАН РАБОТЫ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школьного методического объединения учителей начальных классов</w:t>
      </w:r>
    </w:p>
    <w:p w:rsidR="00D241A7" w:rsidRPr="00D241A7" w:rsidRDefault="00715BA9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МКОУ «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Верхнебатлухская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 xml:space="preserve"> СОШ»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на 2019 - 2020 учебный год.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</w:rPr>
        <w:t>Методическая тема МО учителей начальных классов: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«Создание условий для получения качественного образования учащихся с различными образовательными потребностями».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</w:rPr>
        <w:t>Цель школьного методического объединения учителей начальных классов: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1.Совершенствование педагогического мастерства в условиях ФГОС, путём внедрения в учебно-воспитательный процесс современных образовательных технологий.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2.</w:t>
      </w:r>
      <w:r w:rsidRPr="00D241A7">
        <w:rPr>
          <w:rFonts w:ascii="Times New Roman" w:eastAsia="Times New Roman" w:hAnsi="Times New Roman"/>
          <w:sz w:val="27"/>
          <w:szCs w:val="27"/>
        </w:rPr>
        <w:t>Создание условий для профессионально-личностного роста педагога как одного из основных условий обеспечения качества образования.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3.</w:t>
      </w: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Совершенствование учебно-воспитательного процесса с учётом</w:t>
      </w:r>
      <w:r w:rsidRPr="00D241A7">
        <w:rPr>
          <w:rFonts w:ascii="Times New Roman" w:eastAsia="Times New Roman" w:hAnsi="Times New Roman"/>
          <w:sz w:val="27"/>
          <w:szCs w:val="27"/>
        </w:rPr>
        <w:t> индивидуальных способностей учащихся, их интересов, образовательных возможностей, состояния здоровья.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4.Совершенствование педагогического мастерства в сфере формирования универсальных учебных действий в рамках ФГОС НОО.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Задачи:</w:t>
      </w:r>
    </w:p>
    <w:p w:rsidR="00D241A7" w:rsidRPr="00D241A7" w:rsidRDefault="00D241A7" w:rsidP="00D241A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осваивать и</w:t>
      </w:r>
      <w:r w:rsidRPr="00D241A7">
        <w:rPr>
          <w:rFonts w:ascii="Times New Roman" w:eastAsia="Times New Roman" w:hAnsi="Times New Roman"/>
          <w:b/>
          <w:bCs/>
          <w:sz w:val="27"/>
          <w:szCs w:val="27"/>
        </w:rPr>
        <w:t> </w:t>
      </w:r>
      <w:r w:rsidRPr="00D241A7">
        <w:rPr>
          <w:rFonts w:ascii="Times New Roman" w:eastAsia="Times New Roman" w:hAnsi="Times New Roman"/>
          <w:sz w:val="27"/>
          <w:szCs w:val="27"/>
        </w:rPr>
        <w:t>применять на практике инновационные педагогические технологии, способствующие повышению качества обучения,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для реализации современных требований образования;</w:t>
      </w:r>
    </w:p>
    <w:p w:rsidR="00D241A7" w:rsidRPr="00D241A7" w:rsidRDefault="00D241A7" w:rsidP="00D241A7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создавать оптимальные условия для развития основных компетенций учащихся сообразно с их интересами, способностями и возможностями;</w:t>
      </w:r>
    </w:p>
    <w:p w:rsidR="00D241A7" w:rsidRPr="00D241A7" w:rsidRDefault="00D241A7" w:rsidP="00D241A7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повышать уровень общей дидактической и методической подготовки педагогов;</w:t>
      </w:r>
    </w:p>
    <w:p w:rsidR="00D241A7" w:rsidRPr="00D241A7" w:rsidRDefault="00D241A7" w:rsidP="00D241A7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создать условия для повышения уровня квалификации педагога;</w:t>
      </w:r>
    </w:p>
    <w:p w:rsidR="00D241A7" w:rsidRPr="00D241A7" w:rsidRDefault="00D241A7" w:rsidP="00D241A7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проводить обмен опытом успешной педагогической деятельности;</w:t>
      </w:r>
    </w:p>
    <w:p w:rsidR="00D241A7" w:rsidRPr="00D241A7" w:rsidRDefault="00D241A7" w:rsidP="00D241A7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выявлять, пропагандировать и осуществлять новые подходы к организации обучения и воспитания;</w:t>
      </w:r>
    </w:p>
    <w:p w:rsidR="00D241A7" w:rsidRPr="00D241A7" w:rsidRDefault="00D241A7" w:rsidP="00D241A7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создавать условия для самообразования педагогов</w:t>
      </w:r>
    </w:p>
    <w:p w:rsidR="00D241A7" w:rsidRPr="00D241A7" w:rsidRDefault="00D241A7" w:rsidP="00D241A7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продолжить изучение нормативной базы ФГОС НОО;</w:t>
      </w:r>
    </w:p>
    <w:p w:rsidR="00D241A7" w:rsidRPr="00D241A7" w:rsidRDefault="00D241A7" w:rsidP="00D241A7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совершенствовать систему внеурочной работы через обогащение содержания, форм и методов внеурочной деятельности, направленных на активизацию жизнедеятельности всех участников образовательного процесса, культурных центров, организаций дополнительного образования.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Направления методической работы:</w:t>
      </w:r>
    </w:p>
    <w:p w:rsidR="00D241A7" w:rsidRPr="00D241A7" w:rsidRDefault="00D241A7" w:rsidP="00D241A7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заседания МО;</w:t>
      </w:r>
    </w:p>
    <w:p w:rsidR="00D241A7" w:rsidRPr="00D241A7" w:rsidRDefault="00D241A7" w:rsidP="00D241A7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аттестация учителей;</w:t>
      </w:r>
    </w:p>
    <w:p w:rsidR="00D241A7" w:rsidRPr="00D241A7" w:rsidRDefault="00D241A7" w:rsidP="00D241A7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повышение квалификации учителей (самообразование, курсовая подготовка, участие в семинарах, конференциях, мастер-классах);</w:t>
      </w:r>
    </w:p>
    <w:p w:rsidR="00D241A7" w:rsidRPr="00D241A7" w:rsidRDefault="00D241A7" w:rsidP="00D241A7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участие учителей в конкурсах педагогического мастерства;</w:t>
      </w:r>
    </w:p>
    <w:p w:rsidR="00D241A7" w:rsidRPr="00D241A7" w:rsidRDefault="00D241A7" w:rsidP="00D241A7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проведение мониторинговых мероприятий;</w:t>
      </w:r>
    </w:p>
    <w:p w:rsidR="00D241A7" w:rsidRPr="00D241A7" w:rsidRDefault="00D241A7" w:rsidP="00D241A7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внеурочная деятельность по предмету;</w:t>
      </w:r>
    </w:p>
    <w:p w:rsidR="00D241A7" w:rsidRPr="00D241A7" w:rsidRDefault="00D241A7" w:rsidP="00D241A7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lastRenderedPageBreak/>
        <w:t>обобщение и представление опыта работы учителей (открытые уроки, мастер-классы, творческие отчеты, публикации, разработка методических материалов) на различных уровнях;</w:t>
      </w:r>
    </w:p>
    <w:p w:rsidR="00D241A7" w:rsidRPr="00D241A7" w:rsidRDefault="00D241A7" w:rsidP="00D241A7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обеспечение преемственности при организации образовательного процесса.</w:t>
      </w:r>
    </w:p>
    <w:p w:rsidR="00D241A7" w:rsidRPr="00D241A7" w:rsidRDefault="00D241A7" w:rsidP="00D241A7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организация работы с одаренными детьми;</w:t>
      </w:r>
    </w:p>
    <w:p w:rsidR="00D241A7" w:rsidRPr="00D241A7" w:rsidRDefault="00D241A7" w:rsidP="00D241A7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организация инклюзивного обучения;</w:t>
      </w:r>
    </w:p>
    <w:p w:rsidR="00D241A7" w:rsidRPr="00D241A7" w:rsidRDefault="00D241A7" w:rsidP="00D241A7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презентация опыта работы, повышение рейтинга учреждения в профессиональном сообществе.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Формы методической работы:</w:t>
      </w:r>
    </w:p>
    <w:p w:rsidR="00D241A7" w:rsidRPr="00D241A7" w:rsidRDefault="00D241A7" w:rsidP="00D241A7">
      <w:pPr>
        <w:numPr>
          <w:ilvl w:val="0"/>
          <w:numId w:val="13"/>
        </w:numPr>
        <w:spacing w:after="0" w:line="294" w:lineRule="atLeast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открытые уроки и внеклассные мероприятия;</w:t>
      </w:r>
    </w:p>
    <w:p w:rsidR="00D241A7" w:rsidRPr="00D241A7" w:rsidRDefault="00D241A7" w:rsidP="00D241A7">
      <w:pPr>
        <w:numPr>
          <w:ilvl w:val="0"/>
          <w:numId w:val="13"/>
        </w:numPr>
        <w:spacing w:after="0" w:line="294" w:lineRule="atLeast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творческие группы;</w:t>
      </w:r>
    </w:p>
    <w:p w:rsidR="00D241A7" w:rsidRPr="00D241A7" w:rsidRDefault="00D241A7" w:rsidP="00D241A7">
      <w:pPr>
        <w:numPr>
          <w:ilvl w:val="0"/>
          <w:numId w:val="13"/>
        </w:numPr>
        <w:spacing w:after="0" w:line="294" w:lineRule="atLeast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круглые столы, семинары, педагогические мастерские, мастер-классы, презентация опыта;</w:t>
      </w:r>
    </w:p>
    <w:p w:rsidR="00D241A7" w:rsidRPr="00D241A7" w:rsidRDefault="00D241A7" w:rsidP="00D241A7">
      <w:pPr>
        <w:numPr>
          <w:ilvl w:val="0"/>
          <w:numId w:val="13"/>
        </w:numPr>
        <w:spacing w:after="0" w:line="294" w:lineRule="atLeast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индивидуальные консультации с учителями-предметниками;</w:t>
      </w:r>
    </w:p>
    <w:p w:rsidR="00D241A7" w:rsidRPr="00D241A7" w:rsidRDefault="00D241A7" w:rsidP="00D241A7">
      <w:pPr>
        <w:numPr>
          <w:ilvl w:val="0"/>
          <w:numId w:val="13"/>
        </w:numPr>
        <w:spacing w:after="0" w:line="294" w:lineRule="atLeast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фестивали педагогических идей;</w:t>
      </w:r>
    </w:p>
    <w:p w:rsidR="00D241A7" w:rsidRPr="00D241A7" w:rsidRDefault="00D241A7" w:rsidP="00D241A7">
      <w:pPr>
        <w:numPr>
          <w:ilvl w:val="0"/>
          <w:numId w:val="13"/>
        </w:numPr>
        <w:spacing w:after="0" w:line="294" w:lineRule="atLeast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целевые и взаимные посещения уроков с последующим обсуждением их результатов.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hd w:val="clear" w:color="auto" w:fill="FFFFFF"/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color w:val="161908"/>
          <w:sz w:val="27"/>
          <w:szCs w:val="27"/>
          <w:u w:val="single"/>
        </w:rPr>
        <w:t>Деятельность работы МО учителей начальных классов на 2019- 2020 учебный год: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1.Информационная деятельность: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Изучение инновационных технологий в методической литературе в целях совершенствования педагогической деятельности.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Продолжить знакомство с ФГОС начального общего образования.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Пополнение тематической папки «Методические объединения учителей начальных классов».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2.Организационная и учебно-воспитательная деятельность: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Изучение нормативной и методической документации по вопросам образования.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Отбор содержания и составление учебных программ.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Утверждение индивидуальных программ по предметам.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 xml:space="preserve">* </w:t>
      </w:r>
      <w:proofErr w:type="spellStart"/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Взаимопосещение</w:t>
      </w:r>
      <w:proofErr w:type="spellEnd"/>
      <w:r w:rsidRPr="00D241A7">
        <w:rPr>
          <w:rFonts w:ascii="Times New Roman" w:eastAsia="Times New Roman" w:hAnsi="Times New Roman"/>
          <w:color w:val="000000"/>
          <w:sz w:val="27"/>
          <w:szCs w:val="27"/>
        </w:rPr>
        <w:t xml:space="preserve"> уроков учителями с последующим самоанализом достигнутых результатов.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Выработка единых требований к оценке результатов освоения программы на основе разработанных образовательных стандартов по предмету.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Организация открытых уроков по определенной теме с целью обмена опытом.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Организация и проведение предметной недели в начальной школе.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Организация и проведение предметных олимпиад, конкурсов, смотров.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Выступления учителей начальных классов на ШМО, практико-ориентированных семинарах, педагогических советах.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Повышение квалификации педагогов на курсах. Прохождение аттестации педагогических кадров.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Развивать систему работы с детьми, имеющими повышенные интеллектуальные способности.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lastRenderedPageBreak/>
        <w:t>* Оказывать социально – педагогическую поддержку детям группы «особого внимания».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Сохранять и укреплять здоровье обучающихся и педагогов, воспитывать потребность в здоровом образе жизни.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3.Аналитическая деятельность: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Анализ методической деятельности за 2018 - 2019 учебный год и планирование на 2019 - 2020учебный год.</w:t>
      </w:r>
    </w:p>
    <w:p w:rsidR="00D241A7" w:rsidRPr="00D241A7" w:rsidRDefault="00D241A7" w:rsidP="00D241A7">
      <w:pPr>
        <w:shd w:val="clear" w:color="auto" w:fill="FFFFFF"/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</w:t>
      </w:r>
      <w:r w:rsidRPr="00D241A7">
        <w:rPr>
          <w:rFonts w:ascii="Times New Roman" w:eastAsia="Times New Roman" w:hAnsi="Times New Roman"/>
          <w:color w:val="161908"/>
          <w:sz w:val="27"/>
          <w:szCs w:val="27"/>
        </w:rPr>
        <w:t> Анализ посещения открытых уроков.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Изучение направлений деятельности педагогов (тема самообразования).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Анализ работы педагогов с целью оказания помощи.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4.Методическая деятельность: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Методическое сопровождение преподавания по новым образовательным стандартам второго поколения в начальной школе.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Работа над методической темой, представляющей реальную необходимость и профессиональный интерес.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Совершенствование методического уровня педагогов в овладении новыми педагогическими технологиями, </w:t>
      </w:r>
      <w:r w:rsidRPr="00D241A7">
        <w:rPr>
          <w:rFonts w:ascii="Times New Roman" w:eastAsia="Times New Roman" w:hAnsi="Times New Roman"/>
          <w:color w:val="161908"/>
          <w:sz w:val="27"/>
          <w:szCs w:val="27"/>
        </w:rPr>
        <w:t>через систему повышения квалификации и самообразования каждого учителя</w:t>
      </w: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. Внедрение в практику работы всех учителей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Организация системной работы с детьми, имеющими повышенные интеллектуальные способности.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Поиск, обобщение, анализ и внедрение передового педагогического опыта в различных формах;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Пополнение методической копилки необходимым информационным материалом для оказания помощи учителю в работе;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Методическое сопровождение самообразования и саморазвития педагогов; ознакомление с методическими разработками различных авторов.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Совершенствование форм работы с одарёнными детьми.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5.Консультативная деятельность: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*</w:t>
      </w:r>
      <w:r w:rsidRPr="00D241A7">
        <w:rPr>
          <w:rFonts w:ascii="Times New Roman" w:eastAsia="Times New Roman" w:hAnsi="Times New Roman"/>
          <w:color w:val="161908"/>
          <w:sz w:val="27"/>
          <w:szCs w:val="27"/>
        </w:rPr>
        <w:t> Консультирование педагогов по вопросам составления рабочих программ и тематического планирования.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* </w:t>
      </w: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Консультирование педагогов с целью ликвидации затруднений в педагогической деятельности.</w:t>
      </w:r>
    </w:p>
    <w:p w:rsidR="00D241A7" w:rsidRPr="00D241A7" w:rsidRDefault="00D241A7" w:rsidP="00D241A7">
      <w:pPr>
        <w:shd w:val="clear" w:color="auto" w:fill="FFFFFF"/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161908"/>
          <w:sz w:val="27"/>
          <w:szCs w:val="27"/>
        </w:rPr>
        <w:t>* Консультирование педагогов по вопросам в сфере формирования универсальных учебных действий в рамках ФГОС.</w:t>
      </w:r>
    </w:p>
    <w:p w:rsidR="00D241A7" w:rsidRPr="00D241A7" w:rsidRDefault="00D241A7" w:rsidP="00D241A7">
      <w:pPr>
        <w:shd w:val="clear" w:color="auto" w:fill="FFFFFF"/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hd w:val="clear" w:color="auto" w:fill="FFFFFF"/>
        <w:spacing w:after="0" w:line="302" w:lineRule="atLeast"/>
        <w:ind w:firstLine="0"/>
        <w:rPr>
          <w:rFonts w:ascii="Times New Roman" w:eastAsia="Times New Roman" w:hAnsi="Times New Roman"/>
          <w:szCs w:val="24"/>
        </w:rPr>
      </w:pPr>
      <w:proofErr w:type="spellStart"/>
      <w:r w:rsidRPr="00D241A7">
        <w:rPr>
          <w:rFonts w:ascii="Times New Roman" w:eastAsia="Times New Roman" w:hAnsi="Times New Roman"/>
          <w:b/>
          <w:bCs/>
          <w:color w:val="161908"/>
          <w:sz w:val="27"/>
          <w:szCs w:val="27"/>
          <w:u w:val="single"/>
        </w:rPr>
        <w:t>Межсекционная</w:t>
      </w:r>
      <w:proofErr w:type="spellEnd"/>
      <w:r w:rsidRPr="00D241A7">
        <w:rPr>
          <w:rFonts w:ascii="Times New Roman" w:eastAsia="Times New Roman" w:hAnsi="Times New Roman"/>
          <w:b/>
          <w:bCs/>
          <w:color w:val="161908"/>
          <w:sz w:val="27"/>
          <w:szCs w:val="27"/>
          <w:u w:val="single"/>
        </w:rPr>
        <w:t xml:space="preserve"> работа:</w:t>
      </w:r>
    </w:p>
    <w:p w:rsidR="00D241A7" w:rsidRPr="00D241A7" w:rsidRDefault="00D241A7" w:rsidP="00D241A7">
      <w:pPr>
        <w:shd w:val="clear" w:color="auto" w:fill="FFFFFF"/>
        <w:spacing w:after="0" w:line="302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161908"/>
          <w:sz w:val="27"/>
          <w:szCs w:val="27"/>
        </w:rPr>
        <w:t>1. Открытые уроки.</w:t>
      </w:r>
    </w:p>
    <w:p w:rsidR="00D241A7" w:rsidRPr="00D241A7" w:rsidRDefault="00D241A7" w:rsidP="00D241A7">
      <w:pPr>
        <w:shd w:val="clear" w:color="auto" w:fill="FFFFFF"/>
        <w:spacing w:after="0" w:line="302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161908"/>
          <w:sz w:val="27"/>
          <w:szCs w:val="27"/>
        </w:rPr>
        <w:t>2. Внеклассная работа (проведение праздников, экскурсий, школьных олимпиад и т.д.).</w:t>
      </w:r>
    </w:p>
    <w:p w:rsidR="00D241A7" w:rsidRPr="00D241A7" w:rsidRDefault="00D241A7" w:rsidP="00D241A7">
      <w:pPr>
        <w:shd w:val="clear" w:color="auto" w:fill="FFFFFF"/>
        <w:spacing w:after="0" w:line="302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161908"/>
          <w:sz w:val="27"/>
          <w:szCs w:val="27"/>
        </w:rPr>
        <w:lastRenderedPageBreak/>
        <w:t>3. Работа с родителями (родительские собрания, консультации, привлечение к сотрудничеству).</w:t>
      </w:r>
    </w:p>
    <w:p w:rsidR="00D241A7" w:rsidRPr="00D241A7" w:rsidRDefault="00D241A7" w:rsidP="00D241A7">
      <w:pPr>
        <w:shd w:val="clear" w:color="auto" w:fill="FFFFFF"/>
        <w:spacing w:after="0" w:line="302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161908"/>
          <w:sz w:val="27"/>
          <w:szCs w:val="27"/>
        </w:rPr>
        <w:t>4. Работа кабинетов (пополнение учебно-методической базы).</w:t>
      </w:r>
    </w:p>
    <w:p w:rsidR="00D241A7" w:rsidRPr="00D241A7" w:rsidRDefault="00D241A7" w:rsidP="00D241A7">
      <w:pPr>
        <w:shd w:val="clear" w:color="auto" w:fill="FFFFFF"/>
        <w:spacing w:after="0" w:line="302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161908"/>
          <w:sz w:val="27"/>
          <w:szCs w:val="27"/>
        </w:rPr>
        <w:t xml:space="preserve">5. </w:t>
      </w:r>
      <w:proofErr w:type="spellStart"/>
      <w:r w:rsidRPr="00D241A7">
        <w:rPr>
          <w:rFonts w:ascii="Times New Roman" w:eastAsia="Times New Roman" w:hAnsi="Times New Roman"/>
          <w:color w:val="161908"/>
          <w:sz w:val="27"/>
          <w:szCs w:val="27"/>
        </w:rPr>
        <w:t>Взаимопосещение</w:t>
      </w:r>
      <w:proofErr w:type="spellEnd"/>
      <w:r w:rsidRPr="00D241A7">
        <w:rPr>
          <w:rFonts w:ascii="Times New Roman" w:eastAsia="Times New Roman" w:hAnsi="Times New Roman"/>
          <w:color w:val="161908"/>
          <w:sz w:val="27"/>
          <w:szCs w:val="27"/>
        </w:rPr>
        <w:t xml:space="preserve"> уроков (в течение года с последующим обсуждением, рекомендациями).</w:t>
      </w:r>
    </w:p>
    <w:p w:rsidR="00D241A7" w:rsidRPr="00D241A7" w:rsidRDefault="00D241A7" w:rsidP="00D241A7">
      <w:pPr>
        <w:shd w:val="clear" w:color="auto" w:fill="FFFFFF"/>
        <w:spacing w:after="0" w:line="302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161908"/>
          <w:sz w:val="27"/>
          <w:szCs w:val="27"/>
        </w:rPr>
        <w:t>6. Самообразование педагога (работа над методической темой, курсовое обучение, аттестация, семинары).</w:t>
      </w:r>
    </w:p>
    <w:p w:rsidR="00D241A7" w:rsidRPr="00D241A7" w:rsidRDefault="00D241A7" w:rsidP="00D241A7">
      <w:pPr>
        <w:shd w:val="clear" w:color="auto" w:fill="FFFFFF"/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Ожидаемые результаты работы: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Рост качества знаний обучающихся.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Овладение учителями МО системой преподавания предметов в соответствии с новым ФГОС.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Создание условий в процессе обучения для формирования у обучающихся ключевых компетентностей, УУД.</w:t>
      </w:r>
    </w:p>
    <w:p w:rsidR="00D241A7" w:rsidRPr="00D241A7" w:rsidRDefault="00D241A7" w:rsidP="00D241A7">
      <w:pPr>
        <w:spacing w:after="0" w:line="294" w:lineRule="atLeast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План работы по основным направлениям деятельности: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1. Информационное обеспечение. Работа с документами.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2. Научно-методическая работа.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в течение года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Учителя МО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2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Взаимное посещение уроков.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в течение года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3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Проведение открытых уроков учителей МО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в течение года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4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Участие учителей МО в муниципальных, региональных конкурсах.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в течение года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 xml:space="preserve">3. Диагностическое обеспечение. </w:t>
      </w:r>
      <w:proofErr w:type="spellStart"/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Внутришкольный</w:t>
      </w:r>
      <w:proofErr w:type="spellEnd"/>
      <w:r w:rsidRPr="00D241A7">
        <w:rPr>
          <w:rFonts w:ascii="Times New Roman" w:eastAsia="Times New Roman" w:hAnsi="Times New Roman"/>
          <w:color w:val="000000"/>
          <w:sz w:val="27"/>
          <w:szCs w:val="27"/>
        </w:rPr>
        <w:t xml:space="preserve"> контроль.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Учителя МО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3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Проведение и анализ итогового контроля по предметам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май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4. Работа с обучающимися.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Учителя МО Руководители МО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Совместно с предметниками</w:t>
      </w:r>
    </w:p>
    <w:p w:rsidR="00D241A7" w:rsidRPr="00D241A7" w:rsidRDefault="00B74673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2</w:t>
      </w:r>
      <w:bookmarkStart w:id="0" w:name="_GoBack"/>
      <w:bookmarkEnd w:id="0"/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Организация и проведение предметных недель начальных классов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в течение года.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131D99" w:rsidP="00131D99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                    </w:t>
      </w:r>
      <w:r w:rsidR="00D241A7" w:rsidRPr="00D241A7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Заседания МО учителей начальных классов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sz w:val="27"/>
          <w:szCs w:val="27"/>
          <w:u w:val="single"/>
        </w:rPr>
        <w:lastRenderedPageBreak/>
        <w:t>Заседание № 1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Дата:26.08.2019</w:t>
      </w:r>
    </w:p>
    <w:p w:rsidR="00D241A7" w:rsidRPr="00D241A7" w:rsidRDefault="00D241A7" w:rsidP="00D241A7">
      <w:pPr>
        <w:spacing w:after="0" w:line="294" w:lineRule="atLeast"/>
        <w:ind w:firstLine="0"/>
        <w:jc w:val="center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sz w:val="27"/>
          <w:szCs w:val="27"/>
        </w:rPr>
        <w:t>Планирование и организация методической работы учителей начальных классов на 2019 - 2020 учебный год.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sz w:val="27"/>
          <w:szCs w:val="27"/>
        </w:rPr>
        <w:t>Форма проведения: </w:t>
      </w:r>
      <w:r w:rsidRPr="00D241A7">
        <w:rPr>
          <w:rFonts w:ascii="Times New Roman" w:eastAsia="Times New Roman" w:hAnsi="Times New Roman"/>
          <w:sz w:val="27"/>
          <w:szCs w:val="27"/>
        </w:rPr>
        <w:t>инструктивно-методическое заседание.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sz w:val="27"/>
          <w:szCs w:val="27"/>
        </w:rPr>
        <w:t>Время проведения: </w:t>
      </w:r>
      <w:r w:rsidRPr="00D241A7">
        <w:rPr>
          <w:rFonts w:ascii="Times New Roman" w:eastAsia="Times New Roman" w:hAnsi="Times New Roman"/>
          <w:sz w:val="27"/>
          <w:szCs w:val="27"/>
        </w:rPr>
        <w:t>август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sz w:val="27"/>
          <w:szCs w:val="27"/>
        </w:rPr>
        <w:t>Вопросы для обсуждения: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1. Отчет о работе методического объединения за 2018-2019 учебный год.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2. Организация методической работы с учителями начальных классов в новом учебном году.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3. Нормативно-правовое обеспечение образовательного процесса на ступени начального общего образования в 2019-2020 учебном году.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4. Учебно-методическое обеспечение преподавания учебных предметов на ступени начального общего образования.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5. Утверждение планов по самообразованию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6. Планирование открытых уроков, выступлений, докладов.</w:t>
      </w:r>
    </w:p>
    <w:p w:rsidR="00D241A7" w:rsidRPr="00D241A7" w:rsidRDefault="00D241A7" w:rsidP="00D241A7">
      <w:pPr>
        <w:spacing w:after="0" w:line="294" w:lineRule="atLeast"/>
        <w:ind w:firstLine="0"/>
        <w:jc w:val="center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Цель:</w:t>
      </w: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 Обсудить план работы МО учителей начальной школы на 2019–2020 учебный год, основные направления работы.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1. Анализ работы МО учителей начальных классов за 2018-2019 учебный год.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2. Утверждение ответственных за подготовку материалов МО.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3. Формирование банка данных о кадровом потенциале учителей начальных классов.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4. Диагностика учащихся 1 класса на определение уровня готовности к обучению в школе. Организация педагогической диагностики в начальной школе.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5. Утверждение графика контрольных работ для учащихся 2- 4 классов.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6. </w:t>
      </w:r>
      <w:r w:rsidRPr="00D241A7">
        <w:rPr>
          <w:rFonts w:ascii="Times New Roman" w:eastAsia="Times New Roman" w:hAnsi="Times New Roman"/>
          <w:sz w:val="27"/>
          <w:szCs w:val="27"/>
        </w:rPr>
        <w:t xml:space="preserve">Обсуждение нормативных, </w:t>
      </w:r>
      <w:proofErr w:type="spellStart"/>
      <w:r w:rsidRPr="00D241A7">
        <w:rPr>
          <w:rFonts w:ascii="Times New Roman" w:eastAsia="Times New Roman" w:hAnsi="Times New Roman"/>
          <w:sz w:val="27"/>
          <w:szCs w:val="27"/>
        </w:rPr>
        <w:t>программно</w:t>
      </w:r>
      <w:proofErr w:type="spellEnd"/>
      <w:r w:rsidRPr="00D241A7">
        <w:rPr>
          <w:rFonts w:ascii="Times New Roman" w:eastAsia="Times New Roman" w:hAnsi="Times New Roman"/>
          <w:sz w:val="27"/>
          <w:szCs w:val="27"/>
        </w:rPr>
        <w:t xml:space="preserve"> – методических документов:</w:t>
      </w:r>
    </w:p>
    <w:p w:rsidR="00D241A7" w:rsidRPr="00D241A7" w:rsidRDefault="00D241A7" w:rsidP="00D241A7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изучение нормативной и методической документации по вопросам образования (ФЗ «Об образовании в Российской Федерации», Положение о порядке аттестации педагогических работников государственных и муниципальных образовательных учреждений, Разъяснения по применению Порядка аттестации…, ФГОС и др.)</w:t>
      </w:r>
    </w:p>
    <w:p w:rsidR="00D241A7" w:rsidRPr="00D241A7" w:rsidRDefault="00D241A7" w:rsidP="00D241A7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о едином орфографическом режиме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7. Обсуждение и утверждение плана работы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методического объединения на 2019 - 2020 учебный год.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8.Требования к рабочей программе по учебному предмету как основному механизму реализации основной образовательной программы.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Рассмотрение и утверждение КТП по предметам, рабочих программ учителей начальных классов в соответствии с учебным планом и стандартом начального образования.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9. Особенности организации внеурочной деятельности. Рассмотрение и утверждение программ внеурочной деятельности.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10. Корректировка и утверждение тем самообразования учителей.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11.Планирование открытых уроков, выступлений, докладов.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lastRenderedPageBreak/>
        <w:t>12. Рассмотрение и утверждение плана проведения Предметных недель в начальной школе.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13. Обсуждение участия учителей и учащихся начальных классов в различных конкурсах.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14.Организация и проведение предметных олимпиад: 2 - 4 классы.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15. </w:t>
      </w:r>
      <w:r w:rsidRPr="00D241A7">
        <w:rPr>
          <w:rFonts w:ascii="Times New Roman" w:eastAsia="Times New Roman" w:hAnsi="Times New Roman"/>
          <w:sz w:val="27"/>
          <w:szCs w:val="27"/>
        </w:rPr>
        <w:t>Контроль за обеспеченностью учебниками и готовностью кабинетов к новому учебному году.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Август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Руководители МО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Зам. директора по УВР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Учителя МО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jc w:val="center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jc w:val="center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</w:rPr>
        <w:t>Заседание № 2</w:t>
      </w:r>
    </w:p>
    <w:p w:rsidR="00D241A7" w:rsidRPr="00D241A7" w:rsidRDefault="00D241A7" w:rsidP="00D241A7">
      <w:pPr>
        <w:shd w:val="clear" w:color="auto" w:fill="FFFFFF"/>
        <w:spacing w:after="0" w:line="302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Современный урок в соответствии с ФГОС НОО - </w:t>
      </w:r>
      <w:r w:rsidRPr="00D241A7">
        <w:rPr>
          <w:rFonts w:ascii="Times New Roman" w:eastAsia="Times New Roman" w:hAnsi="Times New Roman"/>
          <w:b/>
          <w:bCs/>
          <w:sz w:val="27"/>
          <w:szCs w:val="27"/>
        </w:rPr>
        <w:t>индивидуальная стратегия профессионального роста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sz w:val="27"/>
          <w:szCs w:val="27"/>
        </w:rPr>
        <w:t>Форма проведения: </w:t>
      </w:r>
      <w:r w:rsidRPr="00D241A7">
        <w:rPr>
          <w:rFonts w:ascii="Times New Roman" w:eastAsia="Times New Roman" w:hAnsi="Times New Roman"/>
          <w:sz w:val="27"/>
          <w:szCs w:val="27"/>
        </w:rPr>
        <w:t>педагогическая мастерская.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sz w:val="27"/>
          <w:szCs w:val="27"/>
        </w:rPr>
        <w:t>Время проведения: октябрь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sz w:val="27"/>
          <w:szCs w:val="27"/>
        </w:rPr>
        <w:t>Вопросы для обсуждения:</w:t>
      </w:r>
    </w:p>
    <w:p w:rsidR="00D241A7" w:rsidRPr="00D241A7" w:rsidRDefault="00D241A7" w:rsidP="00D241A7">
      <w:pPr>
        <w:shd w:val="clear" w:color="auto" w:fill="FFFFFF"/>
        <w:spacing w:after="0" w:line="302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1 Особенности структуры урока в начальной школе в соответствии ФГОС.</w:t>
      </w:r>
    </w:p>
    <w:p w:rsidR="00D241A7" w:rsidRPr="00D241A7" w:rsidRDefault="00D241A7" w:rsidP="00D241A7">
      <w:pPr>
        <w:shd w:val="clear" w:color="auto" w:fill="FFFFFF"/>
        <w:spacing w:after="0" w:line="302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 xml:space="preserve">2.Технологическая карта урока - как новый вид методической </w:t>
      </w:r>
      <w:proofErr w:type="spellStart"/>
      <w:r w:rsidRPr="00D241A7">
        <w:rPr>
          <w:rFonts w:ascii="Times New Roman" w:eastAsia="Times New Roman" w:hAnsi="Times New Roman"/>
          <w:sz w:val="27"/>
          <w:szCs w:val="27"/>
        </w:rPr>
        <w:t>продукциипедагога</w:t>
      </w:r>
      <w:proofErr w:type="spellEnd"/>
      <w:r w:rsidRPr="00D241A7">
        <w:rPr>
          <w:rFonts w:ascii="Times New Roman" w:eastAsia="Times New Roman" w:hAnsi="Times New Roman"/>
          <w:sz w:val="27"/>
          <w:szCs w:val="27"/>
        </w:rPr>
        <w:t>.</w:t>
      </w:r>
    </w:p>
    <w:p w:rsidR="00D241A7" w:rsidRPr="00D241A7" w:rsidRDefault="00D241A7" w:rsidP="00D241A7">
      <w:pPr>
        <w:shd w:val="clear" w:color="auto" w:fill="FFFFFF"/>
        <w:spacing w:after="0" w:line="302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 xml:space="preserve">3.Современные образовательные технологии в </w:t>
      </w:r>
      <w:proofErr w:type="spellStart"/>
      <w:r w:rsidRPr="00D241A7">
        <w:rPr>
          <w:rFonts w:ascii="Times New Roman" w:eastAsia="Times New Roman" w:hAnsi="Times New Roman"/>
          <w:sz w:val="27"/>
          <w:szCs w:val="27"/>
        </w:rPr>
        <w:t>учебно</w:t>
      </w:r>
      <w:proofErr w:type="spellEnd"/>
      <w:r w:rsidRPr="00D241A7">
        <w:rPr>
          <w:rFonts w:ascii="Times New Roman" w:eastAsia="Times New Roman" w:hAnsi="Times New Roman"/>
          <w:sz w:val="27"/>
          <w:szCs w:val="27"/>
        </w:rPr>
        <w:t xml:space="preserve"> - воспитательном процессе (открытые уроки)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1 Особенности структуры урока в начальной школе в соответствии ФГОС.</w:t>
      </w:r>
    </w:p>
    <w:p w:rsidR="00D241A7" w:rsidRPr="00D241A7" w:rsidRDefault="00D241A7" w:rsidP="00D241A7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 xml:space="preserve">2.Технологическая карта урока - как новый вид методической </w:t>
      </w:r>
      <w:proofErr w:type="spellStart"/>
      <w:r w:rsidRPr="00D241A7">
        <w:rPr>
          <w:rFonts w:ascii="Times New Roman" w:eastAsia="Times New Roman" w:hAnsi="Times New Roman"/>
          <w:sz w:val="27"/>
          <w:szCs w:val="27"/>
        </w:rPr>
        <w:t>продукциипедагога</w:t>
      </w:r>
      <w:proofErr w:type="spellEnd"/>
      <w:r w:rsidRPr="00D241A7">
        <w:rPr>
          <w:rFonts w:ascii="Times New Roman" w:eastAsia="Times New Roman" w:hAnsi="Times New Roman"/>
          <w:sz w:val="27"/>
          <w:szCs w:val="27"/>
        </w:rPr>
        <w:t>.</w:t>
      </w:r>
    </w:p>
    <w:p w:rsidR="00D241A7" w:rsidRPr="00D241A7" w:rsidRDefault="00D241A7" w:rsidP="00D241A7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 xml:space="preserve">3.Современные образовательные технологии в </w:t>
      </w:r>
      <w:proofErr w:type="spellStart"/>
      <w:r w:rsidRPr="00D241A7">
        <w:rPr>
          <w:rFonts w:ascii="Times New Roman" w:eastAsia="Times New Roman" w:hAnsi="Times New Roman"/>
          <w:sz w:val="27"/>
          <w:szCs w:val="27"/>
        </w:rPr>
        <w:t>учебно</w:t>
      </w:r>
      <w:proofErr w:type="spellEnd"/>
      <w:r w:rsidRPr="00D241A7">
        <w:rPr>
          <w:rFonts w:ascii="Times New Roman" w:eastAsia="Times New Roman" w:hAnsi="Times New Roman"/>
          <w:sz w:val="27"/>
          <w:szCs w:val="27"/>
        </w:rPr>
        <w:t xml:space="preserve"> - воспитательном процессе (открытые уроки)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Октябрь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Cs w:val="24"/>
        </w:rPr>
        <w:br/>
      </w:r>
    </w:p>
    <w:p w:rsidR="00D241A7" w:rsidRPr="00D241A7" w:rsidRDefault="00D241A7" w:rsidP="009B28B2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Cs w:val="24"/>
        </w:rPr>
        <w:br/>
      </w: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Учителя МО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</w:p>
    <w:p w:rsidR="00D241A7" w:rsidRPr="00D241A7" w:rsidRDefault="00C56DBB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                                                           </w:t>
      </w:r>
      <w:r w:rsidR="00D241A7" w:rsidRPr="00D241A7">
        <w:rPr>
          <w:rFonts w:ascii="Times New Roman" w:eastAsia="Times New Roman" w:hAnsi="Times New Roman"/>
          <w:color w:val="000000"/>
          <w:sz w:val="27"/>
          <w:szCs w:val="27"/>
        </w:rPr>
        <w:t>педагог-психолог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Зам. директора по УВР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Входные контрольные работы для учащихся 2 – 4 классов.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сентябрь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Наблюдение за адаптацией учащихся 1 - 2 классов к УВП.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lastRenderedPageBreak/>
        <w:t>сентябрь - октябрь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октябрь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Руководители МО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Зам. директора по УВР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 xml:space="preserve">Состояние оформления </w:t>
      </w:r>
      <w:proofErr w:type="spellStart"/>
      <w:proofErr w:type="gramStart"/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эл.журналов</w:t>
      </w:r>
      <w:proofErr w:type="spellEnd"/>
      <w:proofErr w:type="gramEnd"/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. Анализ выполнения государственных программ, анализ успеваемости.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октябрь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Зам. директора по УВР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jc w:val="center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</w:rPr>
        <w:t>Заседание № 3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sz w:val="27"/>
          <w:szCs w:val="27"/>
        </w:rPr>
        <w:t>Инновационный подход к организации контрольно-оценочной деятельности в условиях реализации ФГОС НОО.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sz w:val="27"/>
          <w:szCs w:val="27"/>
        </w:rPr>
        <w:t>Форма проведения: </w:t>
      </w:r>
      <w:r w:rsidRPr="00D241A7">
        <w:rPr>
          <w:rFonts w:ascii="Times New Roman" w:eastAsia="Times New Roman" w:hAnsi="Times New Roman"/>
          <w:sz w:val="27"/>
          <w:szCs w:val="27"/>
        </w:rPr>
        <w:t>проблемный семинар.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sz w:val="27"/>
          <w:szCs w:val="27"/>
        </w:rPr>
        <w:t>Время проведения: </w:t>
      </w:r>
      <w:r w:rsidRPr="00D241A7">
        <w:rPr>
          <w:rFonts w:ascii="Times New Roman" w:eastAsia="Times New Roman" w:hAnsi="Times New Roman"/>
          <w:sz w:val="27"/>
          <w:szCs w:val="27"/>
        </w:rPr>
        <w:t>январь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sz w:val="27"/>
          <w:szCs w:val="27"/>
        </w:rPr>
        <w:t>Вопросы для обсуждения: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1. Организация эффективной контрольно-оценочной деятельности.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2. Методы педагогической диагностики в соответствии с новым ФГОС.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3. Технология оценивания образовательных достижений учащихся в рамках ФГОС.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 xml:space="preserve">4. Отработка механизма учета </w:t>
      </w:r>
      <w:proofErr w:type="gramStart"/>
      <w:r w:rsidRPr="00D241A7">
        <w:rPr>
          <w:rFonts w:ascii="Times New Roman" w:eastAsia="Times New Roman" w:hAnsi="Times New Roman"/>
          <w:sz w:val="27"/>
          <w:szCs w:val="27"/>
        </w:rPr>
        <w:t>индивидуальных достижений</w:t>
      </w:r>
      <w:proofErr w:type="gramEnd"/>
      <w:r w:rsidRPr="00D241A7">
        <w:rPr>
          <w:rFonts w:ascii="Times New Roman" w:eastAsia="Times New Roman" w:hAnsi="Times New Roman"/>
          <w:sz w:val="27"/>
          <w:szCs w:val="27"/>
        </w:rPr>
        <w:t xml:space="preserve"> обучающихся в начальной школе (ученическое портфолио).</w:t>
      </w:r>
    </w:p>
    <w:p w:rsidR="00D241A7" w:rsidRPr="00D241A7" w:rsidRDefault="00D241A7" w:rsidP="00D241A7">
      <w:pPr>
        <w:spacing w:after="0" w:line="294" w:lineRule="atLeast"/>
        <w:ind w:firstLine="0"/>
        <w:jc w:val="center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1. Влияние современных технологий на повышение учебной и творческой мотивации учащихся.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2. Организация эффективной контрольно-оценочной деятельности.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3. Технология оценивания образовательных достижений учащихся в рамках ФГОС.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 xml:space="preserve">4. Отработка механизма учета </w:t>
      </w:r>
      <w:proofErr w:type="gramStart"/>
      <w:r w:rsidRPr="00D241A7">
        <w:rPr>
          <w:rFonts w:ascii="Times New Roman" w:eastAsia="Times New Roman" w:hAnsi="Times New Roman"/>
          <w:sz w:val="27"/>
          <w:szCs w:val="27"/>
        </w:rPr>
        <w:t>индивидуальных достижений</w:t>
      </w:r>
      <w:proofErr w:type="gramEnd"/>
      <w:r w:rsidRPr="00D241A7">
        <w:rPr>
          <w:rFonts w:ascii="Times New Roman" w:eastAsia="Times New Roman" w:hAnsi="Times New Roman"/>
          <w:sz w:val="27"/>
          <w:szCs w:val="27"/>
        </w:rPr>
        <w:t xml:space="preserve"> обучающихся в начальной школе (ученическое портфолио).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декабрь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Учителя МО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Итоговые контрольные работы для учащихся 2 – 4 классов за 1 полугодие.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декабрь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Соблюдение санитарно-гигиенических норм, состояние учебных кабинетов начальных классов.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декабрь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Результаты итоговых контрольных работ за 1 триместр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ноябрь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 xml:space="preserve">Уточнение банка данных об одарённых детях и </w:t>
      </w:r>
      <w:proofErr w:type="spellStart"/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низкомотивированных</w:t>
      </w:r>
      <w:proofErr w:type="spellEnd"/>
      <w:r w:rsidRPr="00D241A7">
        <w:rPr>
          <w:rFonts w:ascii="Times New Roman" w:eastAsia="Times New Roman" w:hAnsi="Times New Roman"/>
          <w:color w:val="000000"/>
          <w:sz w:val="27"/>
          <w:szCs w:val="27"/>
        </w:rPr>
        <w:t xml:space="preserve"> детях, выделение детей для индивидуальной работы.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lastRenderedPageBreak/>
        <w:t>ноябрь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 xml:space="preserve">Состояние оформления </w:t>
      </w:r>
      <w:proofErr w:type="spellStart"/>
      <w:proofErr w:type="gramStart"/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эл.журналов</w:t>
      </w:r>
      <w:proofErr w:type="spellEnd"/>
      <w:proofErr w:type="gramEnd"/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. Анализ объективности выставления триместровых отметок, выполнение государственных программ, анализ успеваемости.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декабрь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Зам. директора по УВР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jc w:val="center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jc w:val="center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jc w:val="center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</w:rPr>
        <w:t>Заседание № 4</w:t>
      </w:r>
    </w:p>
    <w:p w:rsidR="00D241A7" w:rsidRPr="00D241A7" w:rsidRDefault="00D241A7" w:rsidP="00D241A7">
      <w:pPr>
        <w:spacing w:after="0" w:line="294" w:lineRule="atLeast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sz w:val="27"/>
          <w:szCs w:val="27"/>
        </w:rPr>
        <w:t xml:space="preserve">Инновационный подход к организации </w:t>
      </w:r>
      <w:proofErr w:type="spellStart"/>
      <w:r w:rsidRPr="00D241A7">
        <w:rPr>
          <w:rFonts w:ascii="Times New Roman" w:eastAsia="Times New Roman" w:hAnsi="Times New Roman"/>
          <w:b/>
          <w:bCs/>
          <w:sz w:val="27"/>
          <w:szCs w:val="27"/>
        </w:rPr>
        <w:t>контрольно</w:t>
      </w:r>
      <w:proofErr w:type="spellEnd"/>
      <w:r w:rsidRPr="00D241A7">
        <w:rPr>
          <w:rFonts w:ascii="Times New Roman" w:eastAsia="Times New Roman" w:hAnsi="Times New Roman"/>
          <w:b/>
          <w:bCs/>
          <w:sz w:val="27"/>
          <w:szCs w:val="27"/>
        </w:rPr>
        <w:t xml:space="preserve"> - оценочной деятельности в условиях реализации ФГОС НОО</w:t>
      </w:r>
      <w:r w:rsidRPr="00D241A7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sz w:val="27"/>
          <w:szCs w:val="27"/>
        </w:rPr>
        <w:t>Форма проведения: </w:t>
      </w:r>
      <w:r w:rsidRPr="00D241A7">
        <w:rPr>
          <w:rFonts w:ascii="Times New Roman" w:eastAsia="Times New Roman" w:hAnsi="Times New Roman"/>
          <w:sz w:val="27"/>
          <w:szCs w:val="27"/>
        </w:rPr>
        <w:t>проблемный семинар.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sz w:val="27"/>
          <w:szCs w:val="27"/>
        </w:rPr>
        <w:t>Время проведения: </w:t>
      </w:r>
      <w:r w:rsidRPr="00D241A7">
        <w:rPr>
          <w:rFonts w:ascii="Times New Roman" w:eastAsia="Times New Roman" w:hAnsi="Times New Roman"/>
          <w:sz w:val="27"/>
          <w:szCs w:val="27"/>
        </w:rPr>
        <w:t>март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sz w:val="27"/>
          <w:szCs w:val="27"/>
        </w:rPr>
        <w:t>Вопросы для обсуждения: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1. Организация эффективной контрольно-оценочной деятельности.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2. Методы педагогической диагностики в соответствии с новым ФГОС.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3. Технология оценивания образовательных достижений учащихся в рамках ФГОС.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 xml:space="preserve">4. Отработка механизма учета </w:t>
      </w:r>
      <w:proofErr w:type="gramStart"/>
      <w:r w:rsidRPr="00D241A7">
        <w:rPr>
          <w:rFonts w:ascii="Times New Roman" w:eastAsia="Times New Roman" w:hAnsi="Times New Roman"/>
          <w:sz w:val="27"/>
          <w:szCs w:val="27"/>
        </w:rPr>
        <w:t>индивидуальных достижений</w:t>
      </w:r>
      <w:proofErr w:type="gramEnd"/>
      <w:r w:rsidRPr="00D241A7">
        <w:rPr>
          <w:rFonts w:ascii="Times New Roman" w:eastAsia="Times New Roman" w:hAnsi="Times New Roman"/>
          <w:sz w:val="27"/>
          <w:szCs w:val="27"/>
        </w:rPr>
        <w:t xml:space="preserve"> обучающихся в начальной школе (ученическое портфолио).</w:t>
      </w:r>
    </w:p>
    <w:p w:rsidR="00D241A7" w:rsidRPr="00D241A7" w:rsidRDefault="00D241A7" w:rsidP="00D241A7">
      <w:pPr>
        <w:spacing w:after="0" w:line="294" w:lineRule="atLeast"/>
        <w:ind w:firstLine="0"/>
        <w:jc w:val="center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1. Организация эффективной контрольно-оценочной деятельности.</w:t>
      </w:r>
    </w:p>
    <w:p w:rsidR="00D241A7" w:rsidRPr="00D241A7" w:rsidRDefault="00D241A7" w:rsidP="00D241A7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2. Изучение методов педагогической диагностики в соответствии с ФГОС.</w:t>
      </w:r>
    </w:p>
    <w:p w:rsidR="00D241A7" w:rsidRPr="00D241A7" w:rsidRDefault="00D241A7" w:rsidP="00D241A7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3.Технология оценивания образовательных достижений учащихся начальных классов.</w:t>
      </w:r>
    </w:p>
    <w:p w:rsidR="00D241A7" w:rsidRPr="00D241A7" w:rsidRDefault="00D241A7" w:rsidP="00D241A7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4. Этапы формирования действий контроля и оценки в начальной школе.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5. Использование новых педагогических технологий – портфолио ученика начальной школы как средство мотивации личностного развития.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март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Cs w:val="24"/>
        </w:rPr>
        <w:br/>
      </w:r>
    </w:p>
    <w:p w:rsidR="00D241A7" w:rsidRPr="00D241A7" w:rsidRDefault="00D241A7" w:rsidP="00AF7544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Cs w:val="24"/>
        </w:rPr>
        <w:br/>
      </w: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Учителя МО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Проведение Предметной недели начальной школы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февраль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Результаты итоговых контрольных работ за 2 триместр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март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 xml:space="preserve">* Состояние оформления </w:t>
      </w:r>
      <w:proofErr w:type="spellStart"/>
      <w:proofErr w:type="gramStart"/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эл.журналов</w:t>
      </w:r>
      <w:proofErr w:type="spellEnd"/>
      <w:proofErr w:type="gramEnd"/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. Анализ объективности выставления триместровых отметок, выполнение государственных программ, анализ успеваемости.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март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Cs w:val="24"/>
        </w:rPr>
        <w:lastRenderedPageBreak/>
        <w:br/>
      </w:r>
    </w:p>
    <w:p w:rsidR="00D241A7" w:rsidRPr="00D241A7" w:rsidRDefault="00AF7544" w:rsidP="00AF7544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                                                </w:t>
      </w:r>
      <w:r w:rsidR="00D241A7" w:rsidRPr="00D241A7">
        <w:rPr>
          <w:rFonts w:ascii="Times New Roman" w:eastAsia="Times New Roman" w:hAnsi="Times New Roman"/>
          <w:color w:val="000000"/>
          <w:sz w:val="27"/>
          <w:szCs w:val="27"/>
        </w:rPr>
        <w:t>Зам. директора по УВР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jc w:val="center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jc w:val="center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</w:rPr>
        <w:t>Заседание № 5</w:t>
      </w:r>
    </w:p>
    <w:p w:rsidR="00D241A7" w:rsidRPr="00D241A7" w:rsidRDefault="00D241A7" w:rsidP="00D241A7">
      <w:pPr>
        <w:spacing w:after="0" w:line="294" w:lineRule="atLeast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Результаты деятельности педагогического коллектива начальной школы по совершенствованию образовательного процесса.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sz w:val="27"/>
          <w:szCs w:val="27"/>
        </w:rPr>
        <w:t>Форма проведения: </w:t>
      </w:r>
      <w:r w:rsidRPr="00D241A7">
        <w:rPr>
          <w:rFonts w:ascii="Times New Roman" w:eastAsia="Times New Roman" w:hAnsi="Times New Roman"/>
          <w:sz w:val="27"/>
          <w:szCs w:val="27"/>
        </w:rPr>
        <w:t>круглый стол.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sz w:val="27"/>
          <w:szCs w:val="27"/>
        </w:rPr>
        <w:t>Время проведения</w:t>
      </w:r>
      <w:r w:rsidRPr="00D241A7">
        <w:rPr>
          <w:rFonts w:ascii="Times New Roman" w:eastAsia="Times New Roman" w:hAnsi="Times New Roman"/>
          <w:sz w:val="27"/>
          <w:szCs w:val="27"/>
        </w:rPr>
        <w:t>: май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sz w:val="27"/>
          <w:szCs w:val="27"/>
        </w:rPr>
        <w:t>Вопросы для обсуждения</w:t>
      </w:r>
      <w:r w:rsidRPr="00D241A7">
        <w:rPr>
          <w:rFonts w:ascii="Times New Roman" w:eastAsia="Times New Roman" w:hAnsi="Times New Roman"/>
          <w:sz w:val="27"/>
          <w:szCs w:val="27"/>
        </w:rPr>
        <w:t>: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1. Анализ работы МО учителей начальных классов.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2. Задачи МО учителей начальных классов на 2019 – 2020 учебный год</w:t>
      </w:r>
    </w:p>
    <w:p w:rsidR="00D241A7" w:rsidRPr="00D241A7" w:rsidRDefault="00D241A7" w:rsidP="00D241A7">
      <w:pPr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* Презентация опыта, методов, новаций, идей. Представление материалов, наработанных по темам самообразования.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* Обсуждение плана работы и задач МО на 2019 -2020 учебный год.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* Родительское собрание для родителей будущих первоклассников.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3B373F"/>
          <w:sz w:val="27"/>
          <w:szCs w:val="27"/>
        </w:rPr>
        <w:t>* Пополнение методической копилки на электронных и бумажных носителях.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161908"/>
          <w:sz w:val="27"/>
          <w:szCs w:val="27"/>
        </w:rPr>
        <w:t>* Портфолио педагога.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* Анализ итоговых контрольных работ по предметам, техники чтения за год.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* Выполнение учебных программ.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* Анализ работы методического объединения учителей начальных классов за 2018 -2019учебный год.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* Обеспечение УМК на новый учебный год.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Май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Cs w:val="24"/>
        </w:rPr>
        <w:br/>
      </w:r>
    </w:p>
    <w:p w:rsidR="00D241A7" w:rsidRPr="00D241A7" w:rsidRDefault="00D241A7" w:rsidP="003E76D4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Cs w:val="24"/>
        </w:rPr>
        <w:br/>
      </w: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Учителя МО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Итоговые контрольные работы для учащихся 2 – 4 классов за год.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май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 w:val="27"/>
          <w:szCs w:val="27"/>
        </w:rPr>
        <w:t>Проверка дневников.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апрель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Руководитель МО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Зам. директора по УВР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 xml:space="preserve">Состояние оформления </w:t>
      </w:r>
      <w:proofErr w:type="spellStart"/>
      <w:proofErr w:type="gramStart"/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эл.журналов</w:t>
      </w:r>
      <w:proofErr w:type="spellEnd"/>
      <w:proofErr w:type="gramEnd"/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. Анализ объективности выставления итоговых отметок, выполнение государственных программ, анализ успеваемости.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май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Зам. директора по УВР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jc w:val="center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lastRenderedPageBreak/>
        <w:t>Поддержка и развитие кадрового потенциала учителей начальных классов.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Участие в районных семинарах, фестивалях и мероприятиях.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В течение года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Учителя начальных классов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Результаты экспертизы аттестации учителя начальных классов на первую(высшую) квалификационную категорию.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В течение 1 полугодия</w:t>
      </w:r>
    </w:p>
    <w:p w:rsidR="00D241A7" w:rsidRPr="00D241A7" w:rsidRDefault="00D241A7" w:rsidP="00D241A7">
      <w:pPr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Учителя начальных классов</w:t>
      </w:r>
    </w:p>
    <w:p w:rsidR="00D241A7" w:rsidRPr="00D241A7" w:rsidRDefault="00D241A7" w:rsidP="00D241A7">
      <w:pPr>
        <w:spacing w:after="0" w:line="294" w:lineRule="atLeast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Совершенствование материально – технической базы кабинетов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Участие учителей в организации сохранности мебели, учебных пособий, ремонте закреплённых кабинетов.</w:t>
      </w:r>
    </w:p>
    <w:p w:rsidR="00D241A7" w:rsidRPr="00D241A7" w:rsidRDefault="00D241A7" w:rsidP="00D241A7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В течение года</w:t>
      </w:r>
    </w:p>
    <w:p w:rsidR="00D241A7" w:rsidRPr="00D241A7" w:rsidRDefault="00D241A7" w:rsidP="00D241A7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Учителя начальных классов, родители</w:t>
      </w:r>
    </w:p>
    <w:p w:rsidR="00D241A7" w:rsidRPr="00D241A7" w:rsidRDefault="00D241A7" w:rsidP="00D241A7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Приобретение для кабинетов комплектов раздаточных справочных и дидактических материалов.</w:t>
      </w:r>
    </w:p>
    <w:p w:rsidR="00D241A7" w:rsidRPr="00D241A7" w:rsidRDefault="00D241A7" w:rsidP="00D241A7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В течение года</w:t>
      </w:r>
    </w:p>
    <w:p w:rsidR="00D241A7" w:rsidRPr="00D241A7" w:rsidRDefault="00D241A7" w:rsidP="00D241A7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color w:val="000000"/>
          <w:sz w:val="27"/>
          <w:szCs w:val="27"/>
        </w:rPr>
        <w:t>Учителя начальных классов</w:t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Cs w:val="24"/>
        </w:rPr>
        <w:br/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Cs w:val="24"/>
        </w:rPr>
        <w:br/>
      </w:r>
    </w:p>
    <w:p w:rsidR="00D241A7" w:rsidRPr="00D241A7" w:rsidRDefault="00D241A7" w:rsidP="00D241A7">
      <w:pPr>
        <w:spacing w:after="0" w:line="240" w:lineRule="auto"/>
        <w:ind w:firstLine="0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Cs w:val="24"/>
        </w:rPr>
        <w:br/>
      </w:r>
    </w:p>
    <w:p w:rsidR="00D241A7" w:rsidRPr="00D241A7" w:rsidRDefault="00D241A7" w:rsidP="00D241A7">
      <w:pPr>
        <w:shd w:val="clear" w:color="auto" w:fill="FFFFFF"/>
        <w:spacing w:after="0" w:line="294" w:lineRule="atLeast"/>
        <w:ind w:firstLine="0"/>
        <w:rPr>
          <w:rFonts w:ascii="Times New Roman" w:eastAsia="Times New Roman" w:hAnsi="Times New Roman"/>
          <w:szCs w:val="24"/>
        </w:rPr>
      </w:pPr>
    </w:p>
    <w:p w:rsidR="00D241A7" w:rsidRPr="00D241A7" w:rsidRDefault="00D241A7" w:rsidP="00D241A7">
      <w:pPr>
        <w:spacing w:after="0" w:line="294" w:lineRule="atLeast"/>
        <w:ind w:firstLine="0"/>
        <w:jc w:val="center"/>
        <w:rPr>
          <w:rFonts w:ascii="Times New Roman" w:eastAsia="Times New Roman" w:hAnsi="Times New Roman"/>
          <w:szCs w:val="24"/>
        </w:rPr>
      </w:pPr>
      <w:r w:rsidRPr="00D241A7">
        <w:rPr>
          <w:rFonts w:ascii="Times New Roman" w:eastAsia="Times New Roman" w:hAnsi="Times New Roman"/>
          <w:szCs w:val="24"/>
        </w:rPr>
        <w:t>15</w:t>
      </w:r>
    </w:p>
    <w:p w:rsidR="00A75CB0" w:rsidRDefault="00A75CB0"/>
    <w:sectPr w:rsidR="00A75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29EF"/>
    <w:multiLevelType w:val="multilevel"/>
    <w:tmpl w:val="D5C8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C2528"/>
    <w:multiLevelType w:val="multilevel"/>
    <w:tmpl w:val="EDBE46E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2E27B68"/>
    <w:multiLevelType w:val="multilevel"/>
    <w:tmpl w:val="4B40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42681"/>
    <w:multiLevelType w:val="multilevel"/>
    <w:tmpl w:val="C870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71DE3"/>
    <w:multiLevelType w:val="multilevel"/>
    <w:tmpl w:val="AAAE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44929"/>
    <w:multiLevelType w:val="multilevel"/>
    <w:tmpl w:val="B6AA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0"/>
  </w:num>
  <w:num w:numId="12">
    <w:abstractNumId w:val="3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4A"/>
    <w:rsid w:val="00131D99"/>
    <w:rsid w:val="003E76D4"/>
    <w:rsid w:val="00715BA9"/>
    <w:rsid w:val="0072164A"/>
    <w:rsid w:val="009B28B2"/>
    <w:rsid w:val="009C060C"/>
    <w:rsid w:val="00A05A02"/>
    <w:rsid w:val="00A75CB0"/>
    <w:rsid w:val="00AF7544"/>
    <w:rsid w:val="00B74673"/>
    <w:rsid w:val="00BF16A5"/>
    <w:rsid w:val="00C56DBB"/>
    <w:rsid w:val="00D2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7651"/>
  <w15:docId w15:val="{2703009C-02BA-4412-91E4-F7F957C2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A02"/>
    <w:pPr>
      <w:spacing w:after="200" w:line="276" w:lineRule="auto"/>
      <w:ind w:firstLine="709"/>
    </w:pPr>
    <w:rPr>
      <w:sz w:val="24"/>
      <w:szCs w:val="22"/>
      <w:lang w:eastAsia="ru-RU"/>
    </w:rPr>
  </w:style>
  <w:style w:type="paragraph" w:styleId="1">
    <w:name w:val="heading 1"/>
    <w:aliases w:val="H1,Заголов,H1 Знак"/>
    <w:basedOn w:val="a"/>
    <w:next w:val="a"/>
    <w:link w:val="10"/>
    <w:qFormat/>
    <w:rsid w:val="00A05A02"/>
    <w:pPr>
      <w:keepNext/>
      <w:keepLines/>
      <w:pageBreakBefore/>
      <w:numPr>
        <w:numId w:val="9"/>
      </w:numPr>
      <w:spacing w:before="480" w:after="0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2">
    <w:name w:val="heading 2"/>
    <w:aliases w:val="heading 2,Heading 2 Hidden,H2,h2,Numbered text 3"/>
    <w:basedOn w:val="a"/>
    <w:next w:val="a"/>
    <w:link w:val="20"/>
    <w:unhideWhenUsed/>
    <w:qFormat/>
    <w:rsid w:val="00A05A02"/>
    <w:pPr>
      <w:keepNext/>
      <w:keepLines/>
      <w:numPr>
        <w:ilvl w:val="1"/>
        <w:numId w:val="9"/>
      </w:num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3">
    <w:name w:val="heading 3"/>
    <w:aliases w:val="H3"/>
    <w:basedOn w:val="a"/>
    <w:next w:val="a"/>
    <w:link w:val="30"/>
    <w:unhideWhenUsed/>
    <w:qFormat/>
    <w:rsid w:val="00A05A02"/>
    <w:pPr>
      <w:keepNext/>
      <w:keepLines/>
      <w:numPr>
        <w:ilvl w:val="2"/>
        <w:numId w:val="9"/>
      </w:numPr>
      <w:spacing w:before="200" w:after="0"/>
      <w:outlineLvl w:val="2"/>
    </w:pPr>
    <w:rPr>
      <w:rFonts w:ascii="Cambria" w:eastAsia="Times New Roman" w:hAnsi="Cambria"/>
      <w:b/>
      <w:bCs/>
      <w:szCs w:val="20"/>
    </w:rPr>
  </w:style>
  <w:style w:type="paragraph" w:styleId="4">
    <w:name w:val="heading 4"/>
    <w:aliases w:val="Заголовок_приложения,Заголовок 4 (Приложение)"/>
    <w:basedOn w:val="a"/>
    <w:next w:val="a"/>
    <w:link w:val="40"/>
    <w:unhideWhenUsed/>
    <w:qFormat/>
    <w:rsid w:val="00A05A02"/>
    <w:pPr>
      <w:keepNext/>
      <w:keepLines/>
      <w:numPr>
        <w:ilvl w:val="3"/>
        <w:numId w:val="9"/>
      </w:numPr>
      <w:spacing w:before="200" w:after="0"/>
      <w:outlineLvl w:val="3"/>
    </w:pPr>
    <w:rPr>
      <w:rFonts w:ascii="Cambria" w:eastAsia="Times New Roman" w:hAnsi="Cambria"/>
      <w:b/>
      <w:bCs/>
      <w:i/>
      <w:iCs/>
      <w:szCs w:val="20"/>
    </w:rPr>
  </w:style>
  <w:style w:type="paragraph" w:styleId="5">
    <w:name w:val="heading 5"/>
    <w:basedOn w:val="a"/>
    <w:next w:val="a"/>
    <w:link w:val="50"/>
    <w:unhideWhenUsed/>
    <w:qFormat/>
    <w:rsid w:val="00A05A02"/>
    <w:pPr>
      <w:keepNext/>
      <w:keepLines/>
      <w:numPr>
        <w:ilvl w:val="4"/>
        <w:numId w:val="9"/>
      </w:numPr>
      <w:spacing w:before="200" w:after="0"/>
      <w:outlineLvl w:val="4"/>
    </w:pPr>
    <w:rPr>
      <w:rFonts w:ascii="Cambria" w:eastAsia="Times New Roman" w:hAnsi="Cambria"/>
      <w:szCs w:val="20"/>
    </w:rPr>
  </w:style>
  <w:style w:type="paragraph" w:styleId="6">
    <w:name w:val="heading 6"/>
    <w:basedOn w:val="a"/>
    <w:next w:val="a"/>
    <w:link w:val="60"/>
    <w:unhideWhenUsed/>
    <w:qFormat/>
    <w:rsid w:val="00A05A02"/>
    <w:pPr>
      <w:keepNext/>
      <w:keepLines/>
      <w:numPr>
        <w:ilvl w:val="5"/>
        <w:numId w:val="9"/>
      </w:numPr>
      <w:spacing w:before="200" w:after="0"/>
      <w:outlineLvl w:val="5"/>
    </w:pPr>
    <w:rPr>
      <w:rFonts w:ascii="Cambria" w:eastAsia="Times New Roman" w:hAnsi="Cambria"/>
      <w:i/>
      <w:iCs/>
      <w:color w:val="243F60"/>
      <w:szCs w:val="20"/>
    </w:rPr>
  </w:style>
  <w:style w:type="paragraph" w:styleId="7">
    <w:name w:val="heading 7"/>
    <w:basedOn w:val="a"/>
    <w:next w:val="a"/>
    <w:link w:val="70"/>
    <w:unhideWhenUsed/>
    <w:qFormat/>
    <w:rsid w:val="00A05A02"/>
    <w:pPr>
      <w:keepNext/>
      <w:keepLines/>
      <w:numPr>
        <w:ilvl w:val="6"/>
        <w:numId w:val="9"/>
      </w:numPr>
      <w:spacing w:before="200" w:after="0"/>
      <w:outlineLvl w:val="6"/>
    </w:pPr>
    <w:rPr>
      <w:rFonts w:ascii="Cambria" w:eastAsia="Times New Roman" w:hAnsi="Cambria"/>
      <w:i/>
      <w:iCs/>
      <w:color w:val="404040"/>
      <w:szCs w:val="20"/>
    </w:rPr>
  </w:style>
  <w:style w:type="paragraph" w:styleId="8">
    <w:name w:val="heading 8"/>
    <w:basedOn w:val="a"/>
    <w:next w:val="a"/>
    <w:link w:val="80"/>
    <w:unhideWhenUsed/>
    <w:qFormat/>
    <w:rsid w:val="00A05A02"/>
    <w:pPr>
      <w:keepNext/>
      <w:keepLines/>
      <w:numPr>
        <w:ilvl w:val="7"/>
        <w:numId w:val="9"/>
      </w:numPr>
      <w:spacing w:before="200" w:after="0"/>
      <w:outlineLvl w:val="7"/>
    </w:pPr>
    <w:rPr>
      <w:rFonts w:ascii="Cambria" w:eastAsia="Times New Roman" w:hAnsi="Cambria"/>
      <w:color w:val="4F81BD"/>
      <w:szCs w:val="20"/>
    </w:rPr>
  </w:style>
  <w:style w:type="paragraph" w:styleId="9">
    <w:name w:val="heading 9"/>
    <w:basedOn w:val="a"/>
    <w:next w:val="a"/>
    <w:link w:val="90"/>
    <w:unhideWhenUsed/>
    <w:qFormat/>
    <w:rsid w:val="00A05A02"/>
    <w:pPr>
      <w:keepNext/>
      <w:keepLines/>
      <w:spacing w:before="200" w:after="0"/>
      <w:ind w:left="1584" w:hanging="1584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"/>
    <w:link w:val="1"/>
    <w:rsid w:val="00A05A02"/>
    <w:rPr>
      <w:rFonts w:ascii="Cambria" w:eastAsia="Times New Roman" w:hAnsi="Cambria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"/>
    <w:link w:val="2"/>
    <w:rsid w:val="00A05A02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30">
    <w:name w:val="Заголовок 3 Знак"/>
    <w:aliases w:val="H3 Знак"/>
    <w:link w:val="3"/>
    <w:rsid w:val="00A05A02"/>
    <w:rPr>
      <w:rFonts w:ascii="Cambria" w:eastAsia="Times New Roman" w:hAnsi="Cambria"/>
      <w:b/>
      <w:bCs/>
      <w:sz w:val="24"/>
      <w:lang w:eastAsia="ru-RU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link w:val="4"/>
    <w:rsid w:val="00A05A02"/>
    <w:rPr>
      <w:rFonts w:ascii="Cambria" w:eastAsia="Times New Roman" w:hAnsi="Cambria"/>
      <w:b/>
      <w:bCs/>
      <w:i/>
      <w:iCs/>
      <w:sz w:val="24"/>
      <w:lang w:eastAsia="ru-RU"/>
    </w:rPr>
  </w:style>
  <w:style w:type="character" w:customStyle="1" w:styleId="50">
    <w:name w:val="Заголовок 5 Знак"/>
    <w:link w:val="5"/>
    <w:rsid w:val="00A05A02"/>
    <w:rPr>
      <w:rFonts w:ascii="Cambria" w:eastAsia="Times New Roman" w:hAnsi="Cambria"/>
      <w:sz w:val="24"/>
      <w:lang w:eastAsia="ru-RU"/>
    </w:rPr>
  </w:style>
  <w:style w:type="character" w:customStyle="1" w:styleId="60">
    <w:name w:val="Заголовок 6 Знак"/>
    <w:link w:val="6"/>
    <w:rsid w:val="00A05A02"/>
    <w:rPr>
      <w:rFonts w:ascii="Cambria" w:eastAsia="Times New Roman" w:hAnsi="Cambria"/>
      <w:i/>
      <w:iCs/>
      <w:color w:val="243F60"/>
      <w:sz w:val="24"/>
      <w:lang w:eastAsia="ru-RU"/>
    </w:rPr>
  </w:style>
  <w:style w:type="character" w:customStyle="1" w:styleId="70">
    <w:name w:val="Заголовок 7 Знак"/>
    <w:link w:val="7"/>
    <w:rsid w:val="00A05A02"/>
    <w:rPr>
      <w:rFonts w:ascii="Cambria" w:eastAsia="Times New Roman" w:hAnsi="Cambria"/>
      <w:i/>
      <w:iCs/>
      <w:color w:val="404040"/>
      <w:sz w:val="24"/>
      <w:lang w:eastAsia="ru-RU"/>
    </w:rPr>
  </w:style>
  <w:style w:type="character" w:customStyle="1" w:styleId="80">
    <w:name w:val="Заголовок 8 Знак"/>
    <w:link w:val="8"/>
    <w:rsid w:val="00A05A02"/>
    <w:rPr>
      <w:rFonts w:ascii="Cambria" w:eastAsia="Times New Roman" w:hAnsi="Cambria"/>
      <w:color w:val="4F81BD"/>
      <w:sz w:val="24"/>
      <w:lang w:eastAsia="ru-RU"/>
    </w:rPr>
  </w:style>
  <w:style w:type="character" w:customStyle="1" w:styleId="90">
    <w:name w:val="Заголовок 9 Знак"/>
    <w:link w:val="9"/>
    <w:rsid w:val="00A05A02"/>
    <w:rPr>
      <w:rFonts w:ascii="Cambria" w:eastAsia="Times New Roman" w:hAnsi="Cambria"/>
      <w:i/>
      <w:iCs/>
      <w:color w:val="404040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0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060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2454</Words>
  <Characters>13989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</dc:creator>
  <cp:keywords/>
  <dc:description/>
  <cp:lastModifiedBy>школа</cp:lastModifiedBy>
  <cp:revision>5</cp:revision>
  <cp:lastPrinted>2019-11-15T08:48:00Z</cp:lastPrinted>
  <dcterms:created xsi:type="dcterms:W3CDTF">2019-11-14T06:56:00Z</dcterms:created>
  <dcterms:modified xsi:type="dcterms:W3CDTF">2019-11-16T08:54:00Z</dcterms:modified>
</cp:coreProperties>
</file>