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Муниципальное казенное общеобразовательное учреждение</w:t>
      </w:r>
    </w:p>
    <w:p w:rsidR="00063D1B" w:rsidRPr="00D925B8" w:rsidRDefault="00063D1B" w:rsidP="00063D1B">
      <w:pPr>
        <w:numPr>
          <w:ilvl w:val="0"/>
          <w:numId w:val="1"/>
        </w:num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«</w:t>
      </w:r>
      <w:proofErr w:type="spellStart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Верхнебатлухская</w:t>
      </w:r>
      <w:proofErr w:type="spellEnd"/>
      <w:r w:rsidRPr="00D925B8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средняя общеобразовательная школа».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Рассмотрено и одобрено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63D1B">
        <w:rPr>
          <w:rFonts w:ascii="Times New Roman" w:hAnsi="Times New Roman" w:cs="Times New Roman"/>
          <w:sz w:val="28"/>
          <w:szCs w:val="28"/>
        </w:rPr>
        <w:t>Утверждаю директор школы:</w:t>
      </w:r>
    </w:p>
    <w:p w:rsidR="00063D1B" w:rsidRPr="00063D1B" w:rsidRDefault="00063D1B" w:rsidP="00063D1B">
      <w:pPr>
        <w:rPr>
          <w:rFonts w:ascii="Times New Roman" w:hAnsi="Times New Roman" w:cs="Times New Roman"/>
          <w:sz w:val="28"/>
          <w:szCs w:val="28"/>
        </w:rPr>
      </w:pPr>
      <w:r w:rsidRPr="00063D1B">
        <w:rPr>
          <w:rFonts w:ascii="Times New Roman" w:hAnsi="Times New Roman" w:cs="Times New Roman"/>
          <w:sz w:val="28"/>
          <w:szCs w:val="28"/>
        </w:rPr>
        <w:t xml:space="preserve">на Педагогическом совете школы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063D1B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D1B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63D1B">
        <w:rPr>
          <w:rFonts w:ascii="Times New Roman" w:hAnsi="Times New Roman" w:cs="Times New Roman"/>
          <w:sz w:val="28"/>
          <w:szCs w:val="28"/>
        </w:rPr>
        <w:t>Гаджиев</w:t>
      </w:r>
    </w:p>
    <w:p w:rsidR="00063D1B" w:rsidRPr="00063D1B" w:rsidRDefault="00170482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Протокол № ____от ___ _________</w:t>
      </w:r>
      <w:r w:rsidR="00063D1B" w:rsidRPr="00063D1B">
        <w:rPr>
          <w:rFonts w:ascii="Times New Roman" w:hAnsi="Times New Roman" w:cs="Times New Roman"/>
          <w:sz w:val="28"/>
          <w:szCs w:val="28"/>
        </w:rPr>
        <w:t>2017 г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40"/>
          <w:szCs w:val="40"/>
          <w:lang w:eastAsia="ko-KR"/>
        </w:rPr>
      </w:pPr>
    </w:p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 CYR" w:hAnsi="Times New Roman CYR"/>
          <w:b/>
          <w:sz w:val="96"/>
          <w:szCs w:val="96"/>
        </w:rPr>
      </w:pPr>
      <w:r w:rsidRPr="00170482">
        <w:rPr>
          <w:rFonts w:ascii="Times New Roman CYR" w:hAnsi="Times New Roman CYR"/>
          <w:b/>
          <w:sz w:val="96"/>
          <w:szCs w:val="96"/>
        </w:rPr>
        <w:t>внутреннего распорядка</w:t>
      </w: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36"/>
          <w:szCs w:val="36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Pr="00D925B8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с. В.  </w:t>
      </w:r>
      <w:proofErr w:type="spellStart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Батлух</w:t>
      </w:r>
      <w:proofErr w:type="spellEnd"/>
      <w:r w:rsidRPr="00D925B8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.</w:t>
      </w: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</w:p>
    <w:p w:rsidR="00063D1B" w:rsidRDefault="00063D1B" w:rsidP="00063D1B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2017</w:t>
      </w:r>
    </w:p>
    <w:p w:rsidR="00C30451" w:rsidRDefault="00C30451"/>
    <w:p w:rsidR="00170482" w:rsidRDefault="00170482"/>
    <w:p w:rsidR="00170482" w:rsidRDefault="00170482"/>
    <w:p w:rsidR="00170482" w:rsidRPr="00170482" w:rsidRDefault="00170482" w:rsidP="00170482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0482">
        <w:rPr>
          <w:rFonts w:ascii="Times New Roman" w:hAnsi="Times New Roman" w:cs="Times New Roman"/>
          <w:b/>
          <w:sz w:val="28"/>
          <w:szCs w:val="28"/>
        </w:rPr>
        <w:lastRenderedPageBreak/>
        <w:t>ПРАВИЛА</w:t>
      </w:r>
    </w:p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внутреннего распорядка</w:t>
      </w:r>
    </w:p>
    <w:bookmarkEnd w:id="0"/>
    <w:p w:rsidR="00170482" w:rsidRPr="00170482" w:rsidRDefault="00170482" w:rsidP="001704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(права и обязанности обучающихся)</w:t>
      </w:r>
    </w:p>
    <w:p w:rsidR="00170482" w:rsidRPr="00170482" w:rsidRDefault="00170482" w:rsidP="003A243D">
      <w:pPr>
        <w:numPr>
          <w:ilvl w:val="0"/>
          <w:numId w:val="3"/>
        </w:numPr>
        <w:spacing w:before="200" w:after="0" w:line="276" w:lineRule="auto"/>
        <w:ind w:left="425" w:hanging="42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внутреннего распорядка для обучающихся разработаны в соответствии с Федеральным законом от 29 декабря 2012 года №273-ФЗ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 </w:t>
      </w:r>
      <w:r w:rsidRPr="003A243D">
        <w:rPr>
          <w:rFonts w:ascii="Times New Roman" w:hAnsi="Times New Roman" w:cs="Times New Roman"/>
          <w:sz w:val="28"/>
          <w:szCs w:val="28"/>
        </w:rPr>
        <w:t>марта 2013 года №185, Уставом МК</w:t>
      </w:r>
      <w:r w:rsidRPr="00170482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3A243D">
        <w:rPr>
          <w:rFonts w:ascii="Times New Roman" w:hAnsi="Times New Roman" w:cs="Times New Roman"/>
          <w:sz w:val="28"/>
          <w:szCs w:val="28"/>
        </w:rPr>
        <w:t>Верхнебатлухская</w:t>
      </w:r>
      <w:proofErr w:type="spellEnd"/>
      <w:r w:rsidRPr="003A243D">
        <w:rPr>
          <w:rFonts w:ascii="Times New Roman" w:hAnsi="Times New Roman" w:cs="Times New Roman"/>
          <w:sz w:val="28"/>
          <w:szCs w:val="28"/>
        </w:rPr>
        <w:t xml:space="preserve"> СОШ» (далее – Школа</w:t>
      </w:r>
      <w:r w:rsidRPr="00170482">
        <w:rPr>
          <w:rFonts w:ascii="Times New Roman" w:hAnsi="Times New Roman" w:cs="Times New Roman"/>
          <w:sz w:val="28"/>
          <w:szCs w:val="28"/>
        </w:rPr>
        <w:t>).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регулируют режим организации образовательного процесса, права и обязанности обучающихся, применение поощрения и мер дисциплинарного взыскания к обучающимся в</w:t>
      </w:r>
      <w:r w:rsidR="003A243D">
        <w:rPr>
          <w:rFonts w:ascii="Times New Roman" w:hAnsi="Times New Roman" w:cs="Times New Roman"/>
          <w:sz w:val="28"/>
          <w:szCs w:val="28"/>
        </w:rPr>
        <w:t xml:space="preserve"> </w:t>
      </w:r>
      <w:r w:rsidRPr="003A243D">
        <w:rPr>
          <w:rFonts w:ascii="Times New Roman" w:hAnsi="Times New Roman" w:cs="Times New Roman"/>
          <w:sz w:val="28"/>
          <w:szCs w:val="28"/>
        </w:rPr>
        <w:t>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Настоящие Правила утверждены с учетом мнения родительского комитета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обучающимся не допускается.</w:t>
      </w:r>
    </w:p>
    <w:p w:rsidR="00170482" w:rsidRPr="00170482" w:rsidRDefault="00170482" w:rsidP="00170482">
      <w:pPr>
        <w:numPr>
          <w:ilvl w:val="1"/>
          <w:numId w:val="3"/>
        </w:numPr>
        <w:tabs>
          <w:tab w:val="left" w:pos="567"/>
        </w:tabs>
        <w:spacing w:after="0" w:line="276" w:lineRule="auto"/>
        <w:ind w:left="284" w:hanging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Настоящие Правила обязательны для исполнения всеми обучающимися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их родителями (законными представителями), обеспечивающими получение обучающимся общего образования.</w:t>
      </w:r>
    </w:p>
    <w:p w:rsidR="00170482" w:rsidRPr="00170482" w:rsidRDefault="00170482" w:rsidP="00170482">
      <w:pPr>
        <w:tabs>
          <w:tab w:val="left" w:pos="567"/>
        </w:tabs>
        <w:spacing w:after="0" w:line="276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ab/>
        <w:t xml:space="preserve">текст настоящих Правил размещается на официальном сайте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Обучающийся имеет право: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бесплатного образования в соответствии с федеральными государственными стандартами;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Обучение по индивидуальным учебным планам в рамках федерального государственного образовательного стандарта для обучающихся на дому;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пользование техническими средствами, оборудованием, учебной литературой и учебными пособиями на занятиях в классе;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доступ к информации и материалам из различных источников и на всех видах носителей, особенно к материалам, которые направлены на развитие обучающихся;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получение дополнительных, в том числе платных услуг;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право занятий во внеурочной деятельности, в соответствии с желаниями обучающегося, а также в кружках и секциях;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отдых и досуг, в том числе организованный, между уроками, в выходные и каникулярные дни, участие в играх и мероприятиях, участие в культурной жизни, занятия искусством и творчеством;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освобождение от занятий в установленном порядке по уважительной причине;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Пользоваться ресурсами библиотеки, возвращая их в срок, указанный в положении о библиотеке и в правилах о библиотеке и правилах пользования библиотекой;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 первую медицинскую помощь;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 </w:t>
      </w:r>
      <w:r w:rsidRPr="003A243D">
        <w:rPr>
          <w:rFonts w:ascii="Times New Roman" w:hAnsi="Times New Roman" w:cs="Times New Roman"/>
          <w:sz w:val="28"/>
          <w:szCs w:val="28"/>
        </w:rPr>
        <w:t xml:space="preserve">разовое </w:t>
      </w:r>
      <w:r w:rsidR="003A243D" w:rsidRPr="00170482">
        <w:rPr>
          <w:rFonts w:ascii="Times New Roman" w:hAnsi="Times New Roman" w:cs="Times New Roman"/>
          <w:sz w:val="28"/>
          <w:szCs w:val="28"/>
        </w:rPr>
        <w:t xml:space="preserve">питание </w:t>
      </w:r>
      <w:r w:rsidR="003A243D" w:rsidRPr="003A243D">
        <w:rPr>
          <w:rFonts w:ascii="Times New Roman" w:hAnsi="Times New Roman" w:cs="Times New Roman"/>
          <w:sz w:val="28"/>
          <w:szCs w:val="28"/>
        </w:rPr>
        <w:t>для</w:t>
      </w:r>
      <w:r w:rsidRPr="003A243D">
        <w:rPr>
          <w:rFonts w:ascii="Times New Roman" w:hAnsi="Times New Roman" w:cs="Times New Roman"/>
          <w:sz w:val="28"/>
          <w:szCs w:val="28"/>
        </w:rPr>
        <w:t xml:space="preserve"> </w:t>
      </w:r>
      <w:r w:rsidR="003A243D">
        <w:rPr>
          <w:rFonts w:ascii="Times New Roman" w:hAnsi="Times New Roman" w:cs="Times New Roman"/>
          <w:sz w:val="28"/>
          <w:szCs w:val="28"/>
        </w:rPr>
        <w:t xml:space="preserve">учащихся </w:t>
      </w:r>
      <w:r w:rsidRPr="003A243D">
        <w:rPr>
          <w:rFonts w:ascii="Times New Roman" w:hAnsi="Times New Roman" w:cs="Times New Roman"/>
          <w:sz w:val="28"/>
          <w:szCs w:val="28"/>
        </w:rPr>
        <w:t>начальных классов;</w:t>
      </w:r>
      <w:r w:rsidRPr="001704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течение учебного года в другое образовательное учреждение, реализующие образовательные программы соответствующего профиля;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перевод в другое образовательное учреждение соответствующего типа в случае прекращения деятельности данного образовательного учреждения;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Обращаться к администрации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для решения конфликтных ситуаций;</w:t>
      </w:r>
    </w:p>
    <w:p w:rsidR="00170482" w:rsidRPr="00170482" w:rsidRDefault="00170482" w:rsidP="00170482">
      <w:pPr>
        <w:numPr>
          <w:ilvl w:val="0"/>
          <w:numId w:val="4"/>
        </w:numPr>
        <w:tabs>
          <w:tab w:val="left" w:pos="567"/>
        </w:tabs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 уважение человеческого достоинства, свободу совести, на собственное убеждение;</w:t>
      </w:r>
    </w:p>
    <w:p w:rsidR="00170482" w:rsidRPr="00170482" w:rsidRDefault="00170482" w:rsidP="00170482">
      <w:pPr>
        <w:numPr>
          <w:ilvl w:val="0"/>
          <w:numId w:val="3"/>
        </w:numPr>
        <w:spacing w:before="120" w:after="0" w:line="276" w:lineRule="auto"/>
        <w:ind w:left="425" w:hanging="425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Обучающиеся обязаны: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Добросовестно учиться, старательно и творчески овладевать основами наук; за время обучения освоить все учебные программы образовательного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Соблюдать Правила внутреннего распорядка обучающихся, выполнять Устав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правила техники безопасности, санитарии и гигиены;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Строго придерживаться действующего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 xml:space="preserve">расписания; приходить на занятия </w:t>
      </w:r>
      <w:r w:rsidRPr="003A243D">
        <w:rPr>
          <w:rFonts w:ascii="Times New Roman" w:hAnsi="Times New Roman" w:cs="Times New Roman"/>
          <w:sz w:val="28"/>
          <w:szCs w:val="28"/>
        </w:rPr>
        <w:t>не позднее 7 час. 5</w:t>
      </w:r>
      <w:r w:rsidRPr="00170482">
        <w:rPr>
          <w:rFonts w:ascii="Times New Roman" w:hAnsi="Times New Roman" w:cs="Times New Roman"/>
          <w:sz w:val="28"/>
          <w:szCs w:val="28"/>
        </w:rPr>
        <w:t>5мин;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Уважать права, честь и достоинство други</w:t>
      </w:r>
      <w:r w:rsidRPr="003A243D">
        <w:rPr>
          <w:rFonts w:ascii="Times New Roman" w:hAnsi="Times New Roman" w:cs="Times New Roman"/>
          <w:sz w:val="28"/>
          <w:szCs w:val="28"/>
        </w:rPr>
        <w:t xml:space="preserve">х обучающихся и работников </w:t>
      </w:r>
      <w:r w:rsidR="003A243D" w:rsidRPr="003A243D">
        <w:rPr>
          <w:rFonts w:ascii="Times New Roman" w:hAnsi="Times New Roman" w:cs="Times New Roman"/>
          <w:sz w:val="28"/>
          <w:szCs w:val="28"/>
        </w:rPr>
        <w:t>школы,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 подвергать опасности их жизнь и здоровье, спорные вопросы решать в установленном порядке;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Быть дисциплинированными, соблюдать порядок в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школе </w:t>
      </w:r>
      <w:r w:rsidRPr="00170482">
        <w:rPr>
          <w:rFonts w:ascii="Times New Roman" w:hAnsi="Times New Roman" w:cs="Times New Roman"/>
          <w:sz w:val="28"/>
          <w:szCs w:val="28"/>
        </w:rPr>
        <w:t>и классе, следить за своим внешним видом;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Выполнять требования Положения о внешнем виде обучающихся;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Своевременно являться на уроки и другие занятия, соблюдать порядок на рабочем месте; придерживаться правил культуры поведения, труда и речи;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изменении личных данных обучающихся (перемена места жительства, изменение дома, телефона, изменение фамилии и др.) проинформировать об этом классного руководителя;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 неявке на занятия по уважительным причинам, не позднее, чем на следующий день, поставить об этом в известность классного руководителя и в первый день явки обучающиеся представляют классному руководителю справку установленного образца соответствующего лечебного учреждения;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В случае необходимости ухода с занятий до окончания уроков обучающиеся предоставляют заявление от родителей с указанием причины и получают разрешение администрации;</w:t>
      </w:r>
    </w:p>
    <w:p w:rsidR="00170482" w:rsidRPr="00170482" w:rsidRDefault="00170482" w:rsidP="003A243D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Бережно и аккуратно относиться к имуществу </w:t>
      </w:r>
      <w:r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(помещениям, инвентарю, компьютерной и оргтехники, приборам, учебным пособиям, книгам и т.д.);</w:t>
      </w:r>
    </w:p>
    <w:p w:rsidR="00170482" w:rsidRPr="00170482" w:rsidRDefault="00170482" w:rsidP="00170482">
      <w:pPr>
        <w:numPr>
          <w:ilvl w:val="0"/>
          <w:numId w:val="5"/>
        </w:numPr>
        <w:spacing w:after="0" w:line="276" w:lineRule="auto"/>
        <w:ind w:left="426" w:hanging="142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Поддерживать надлежащую чистоту и порядок во всех учебных и бытовых помещениях на началах самообслуживания совместно с техническим персоналом.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hanging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Обучающимся запрещается: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В помещениях и на территории</w:t>
      </w:r>
      <w:r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: курение, распитие спиртных напитков, употребление наркотических или токсических веществ</w:t>
      </w:r>
      <w:r w:rsidR="00AA7766">
        <w:rPr>
          <w:rFonts w:ascii="Times New Roman" w:hAnsi="Times New Roman" w:cs="Times New Roman"/>
          <w:sz w:val="28"/>
          <w:szCs w:val="28"/>
        </w:rPr>
        <w:t>,</w:t>
      </w:r>
      <w:r w:rsidR="00AA7766" w:rsidRPr="00AA7766">
        <w:rPr>
          <w:rFonts w:ascii="Times New Roman" w:hAnsi="Times New Roman" w:cs="Times New Roman"/>
          <w:sz w:val="28"/>
          <w:szCs w:val="28"/>
        </w:rPr>
        <w:t xml:space="preserve"> </w:t>
      </w:r>
      <w:r w:rsidR="00AA7766" w:rsidRPr="00170482">
        <w:rPr>
          <w:rFonts w:ascii="Times New Roman" w:hAnsi="Times New Roman" w:cs="Times New Roman"/>
          <w:sz w:val="28"/>
          <w:szCs w:val="28"/>
        </w:rPr>
        <w:t xml:space="preserve">пользоваться мобильным телефоном и </w:t>
      </w:r>
      <w:r w:rsidR="00AA7766" w:rsidRPr="00170482">
        <w:rPr>
          <w:rFonts w:ascii="Times New Roman" w:hAnsi="Times New Roman" w:cs="Times New Roman"/>
          <w:sz w:val="28"/>
          <w:szCs w:val="28"/>
        </w:rPr>
        <w:t>гарнитурой;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Игра в азартные игры (карты, кости и др.); громкие разговоры; шум во время занятий;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Оскорбительно относиться друг к другу, учителям, 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Нарушать режим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Портить имущество ОУ;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Ношение спортивной</w:t>
      </w:r>
      <w:r w:rsidRPr="003A243D">
        <w:rPr>
          <w:rFonts w:ascii="Times New Roman" w:hAnsi="Times New Roman" w:cs="Times New Roman"/>
          <w:sz w:val="28"/>
          <w:szCs w:val="28"/>
        </w:rPr>
        <w:t xml:space="preserve"> одежды</w:t>
      </w:r>
      <w:r w:rsidRPr="00170482">
        <w:rPr>
          <w:rFonts w:ascii="Times New Roman" w:hAnsi="Times New Roman" w:cs="Times New Roman"/>
          <w:sz w:val="28"/>
          <w:szCs w:val="28"/>
        </w:rPr>
        <w:t>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Применение физической силы для выяснения отношений; запугивания и вымогательства, а также любые действия, влекущие за собой опасные последствия для окружающих;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Приносить, передавать и использовать оружие, любые предметы и вещества, могущие привести к взрывам, возгоранию, отравлению;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Использовать нецензурную лексику;</w:t>
      </w:r>
    </w:p>
    <w:p w:rsidR="00170482" w:rsidRPr="00170482" w:rsidRDefault="00170482" w:rsidP="00170482">
      <w:pPr>
        <w:numPr>
          <w:ilvl w:val="0"/>
          <w:numId w:val="6"/>
        </w:numPr>
        <w:spacing w:after="0" w:line="276" w:lineRule="auto"/>
        <w:ind w:left="567" w:hanging="28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Употреблять на уроках любую пищу, напитки, жевательную резинку.</w:t>
      </w:r>
    </w:p>
    <w:p w:rsidR="00170482" w:rsidRPr="00170482" w:rsidRDefault="00170482" w:rsidP="00170482">
      <w:pPr>
        <w:numPr>
          <w:ilvl w:val="0"/>
          <w:numId w:val="3"/>
        </w:numPr>
        <w:spacing w:after="0" w:line="276" w:lineRule="auto"/>
        <w:ind w:left="426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Поощрения и дисциплинарное воздействие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За образцовое выполнение своих обязанностей, повышение качества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, безупречную учебу, достижения на олимпиадах, конкурсах, смотрах и за другие достижения в учебной и </w:t>
      </w:r>
      <w:proofErr w:type="spellStart"/>
      <w:r w:rsidRPr="00170482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170482">
        <w:rPr>
          <w:rFonts w:ascii="Times New Roman" w:hAnsi="Times New Roman" w:cs="Times New Roman"/>
          <w:sz w:val="28"/>
          <w:szCs w:val="28"/>
        </w:rPr>
        <w:t xml:space="preserve"> деятельности к обучающимся лицея могут быть применены следующие виды поощрений: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Объявление благодарности учащемуся;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Направление благодарственного письма родителям (законным представителям) учащегося;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почетной грамотой и (или) дипломом;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Награждение ценным подарком;</w:t>
      </w:r>
    </w:p>
    <w:p w:rsidR="00170482" w:rsidRPr="00170482" w:rsidRDefault="00170482" w:rsidP="00170482">
      <w:pPr>
        <w:numPr>
          <w:ilvl w:val="0"/>
          <w:numId w:val="7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Представление к награждению золотой или серебряной медалью.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Процедура применения поощрений.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Объявление благодарности обучающемуся, объявление благодарности законным представителям учащегося могут применять все педагогические работники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при проявлении учащимися активности с положительным результатом.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почетной грамотой (дипломом) может осуществляться администрацией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внутренней деятельности на уровне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и (или) муниципального образования, на тер</w:t>
      </w:r>
      <w:r w:rsidR="003A243D" w:rsidRPr="003A243D">
        <w:rPr>
          <w:rFonts w:ascii="Times New Roman" w:hAnsi="Times New Roman" w:cs="Times New Roman"/>
          <w:sz w:val="28"/>
          <w:szCs w:val="28"/>
        </w:rPr>
        <w:t>ритории которого находится Школа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за особые успехи, достигнутые на уровне муниципального образования, субъекта Российской Федерации.</w:t>
      </w:r>
    </w:p>
    <w:p w:rsidR="00170482" w:rsidRPr="00170482" w:rsidRDefault="00170482" w:rsidP="00170482">
      <w:pPr>
        <w:numPr>
          <w:ilvl w:val="0"/>
          <w:numId w:val="8"/>
        </w:numPr>
        <w:spacing w:after="0" w:line="276" w:lineRule="auto"/>
        <w:ind w:left="567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обучающихся в соответствии с Положением о награждении золотой или серебряной медалью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.</w:t>
      </w:r>
    </w:p>
    <w:p w:rsidR="00170482" w:rsidRPr="00170482" w:rsidRDefault="00170482" w:rsidP="00170482">
      <w:pPr>
        <w:numPr>
          <w:ilvl w:val="1"/>
          <w:numId w:val="3"/>
        </w:numPr>
        <w:spacing w:after="0" w:line="276" w:lineRule="auto"/>
        <w:ind w:left="426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За нарушение Устава, настоящих Правил и иных локальных нормативных актов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>к обучающимся могут быть применены следующие меры дисциплинарного воздействия: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меры воспитательного характера;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дисциплинарные взыскания.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5.4.Меры воспитательного характера представляют собой действия администрации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>, его педагогических работников, направленные на разъяснение недопустимости правил поведения в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Школе</w:t>
      </w:r>
      <w:r w:rsidRPr="00170482">
        <w:rPr>
          <w:rFonts w:ascii="Times New Roman" w:hAnsi="Times New Roman" w:cs="Times New Roman"/>
          <w:sz w:val="28"/>
          <w:szCs w:val="28"/>
        </w:rPr>
        <w:t>, осознание обучающимся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5.5.К учащемуся могут быть применены следующие меры дисциплинарного взыскания: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замечание;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выговор;</w:t>
      </w:r>
    </w:p>
    <w:p w:rsidR="00170482" w:rsidRPr="00170482" w:rsidRDefault="00170482" w:rsidP="00170482">
      <w:pPr>
        <w:spacing w:after="0" w:line="276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       отчисление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5.5.1.Применение дисциплинарных взысканий.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Дисциплинарное взыскания применяется не позднее одного месяца со дня обнаружения дисциплинарного проступка и не позднее мести месяцев со дня его совершения, не считая времени болезни обучающегося, пребывания его на каникулах, а также времени, необходимого на учет мнения Родительского комитета, но не более семи учебных дней со дня предоставления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170482">
        <w:rPr>
          <w:rFonts w:ascii="Times New Roman" w:hAnsi="Times New Roman" w:cs="Times New Roman"/>
          <w:sz w:val="28"/>
          <w:szCs w:val="28"/>
        </w:rPr>
        <w:t xml:space="preserve"> мотивированного мнения указанных советов в письменной форме.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За каждый дисциплинарный проступок может быть применено только одно дисциплинарное взыскание.</w:t>
      </w:r>
    </w:p>
    <w:p w:rsidR="00170482" w:rsidRPr="00170482" w:rsidRDefault="00170482" w:rsidP="00170482">
      <w:pPr>
        <w:spacing w:after="0" w:line="276" w:lineRule="auto"/>
        <w:ind w:left="709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— 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5.5.2.Дисциплинарные взыскания не применяются в отношении учащихся начальных классов.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5.5.3.Применению дисциплинарного взыскания предшествует дисциплинарное расследование, осуществляемое на основании письменного обращение к директору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 </w:t>
      </w:r>
      <w:r w:rsidR="00AA7766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="00AA7766" w:rsidRPr="00170482">
        <w:rPr>
          <w:rFonts w:ascii="Times New Roman" w:hAnsi="Times New Roman" w:cs="Times New Roman"/>
          <w:sz w:val="28"/>
          <w:szCs w:val="28"/>
        </w:rPr>
        <w:t>того</w:t>
      </w:r>
      <w:r w:rsidRPr="00170482">
        <w:rPr>
          <w:rFonts w:ascii="Times New Roman" w:hAnsi="Times New Roman" w:cs="Times New Roman"/>
          <w:sz w:val="28"/>
          <w:szCs w:val="28"/>
        </w:rPr>
        <w:t xml:space="preserve"> или иного участника образовательных отношений.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5.5.4.При получении письменного заявления о совершении обучающимся дисциплинарного проступка директор в течение трех рабочих дней предает его в комиссию по расследованию дисциплинарных проступков,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170482" w:rsidRPr="00170482" w:rsidRDefault="00170482" w:rsidP="00170482">
      <w:pPr>
        <w:spacing w:after="0" w:line="276" w:lineRule="auto"/>
        <w:ind w:left="567" w:hanging="284"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lastRenderedPageBreak/>
        <w:t>5.5.5.В случае признания обучающегося виновным в совершении дисциплинарного проступка, комиссией выносится решение о применении и к нему соответствующего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ОУ оказывает отрицательное влияние на других учащихся, нарушает их права и права работников, а также нормальное функционирование ОУ.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Отчисление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 и (или) меры дисциплинарного взыскания сняты в установленном порядке.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>Решение об отчислении</w:t>
      </w:r>
      <w:r w:rsidRPr="00170482">
        <w:rPr>
          <w:rFonts w:ascii="Times New Roman" w:hAnsi="Times New Roman" w:cs="Times New Roman"/>
          <w:sz w:val="28"/>
          <w:szCs w:val="28"/>
        </w:rPr>
        <w:t xml:space="preserve">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применяется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170482" w:rsidRPr="00170482" w:rsidRDefault="003A243D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243D">
        <w:rPr>
          <w:rFonts w:ascii="Times New Roman" w:hAnsi="Times New Roman" w:cs="Times New Roman"/>
          <w:sz w:val="28"/>
          <w:szCs w:val="28"/>
        </w:rPr>
        <w:t xml:space="preserve">Школа </w:t>
      </w:r>
      <w:r w:rsidR="00170482" w:rsidRPr="00170482">
        <w:rPr>
          <w:rFonts w:ascii="Times New Roman" w:hAnsi="Times New Roman" w:cs="Times New Roman"/>
          <w:sz w:val="28"/>
          <w:szCs w:val="28"/>
        </w:rPr>
        <w:t>обязан</w:t>
      </w:r>
      <w:r w:rsidRPr="003A243D">
        <w:rPr>
          <w:rFonts w:ascii="Times New Roman" w:hAnsi="Times New Roman" w:cs="Times New Roman"/>
          <w:sz w:val="28"/>
          <w:szCs w:val="28"/>
        </w:rPr>
        <w:t>а</w:t>
      </w:r>
      <w:r w:rsidR="00170482" w:rsidRPr="00170482">
        <w:rPr>
          <w:rFonts w:ascii="Times New Roman" w:hAnsi="Times New Roman" w:cs="Times New Roman"/>
          <w:sz w:val="28"/>
          <w:szCs w:val="28"/>
        </w:rPr>
        <w:t xml:space="preserve"> незамедлительно проинформировать отдел по опеке об отчислении несовершеннолетнего обучающегося в качестве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b/>
          <w:sz w:val="28"/>
          <w:szCs w:val="28"/>
        </w:rPr>
        <w:t xml:space="preserve">Дисциплинарное взыскания </w:t>
      </w:r>
      <w:r w:rsidRPr="00170482">
        <w:rPr>
          <w:rFonts w:ascii="Times New Roman" w:hAnsi="Times New Roman" w:cs="Times New Roman"/>
          <w:sz w:val="28"/>
          <w:szCs w:val="28"/>
        </w:rPr>
        <w:t>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</w:t>
      </w:r>
      <w:r w:rsidR="003A243D" w:rsidRPr="003A243D">
        <w:rPr>
          <w:rFonts w:ascii="Times New Roman" w:hAnsi="Times New Roman" w:cs="Times New Roman"/>
          <w:sz w:val="28"/>
          <w:szCs w:val="28"/>
        </w:rPr>
        <w:t>ени отсутствия учащегося в Школе</w:t>
      </w:r>
      <w:r w:rsidRPr="00170482">
        <w:rPr>
          <w:rFonts w:ascii="Times New Roman" w:hAnsi="Times New Roman" w:cs="Times New Roman"/>
          <w:sz w:val="28"/>
          <w:szCs w:val="28"/>
        </w:rPr>
        <w:t>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>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170482" w:rsidRPr="00170482" w:rsidRDefault="00170482" w:rsidP="00170482">
      <w:pPr>
        <w:numPr>
          <w:ilvl w:val="0"/>
          <w:numId w:val="3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70482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3A243D" w:rsidRPr="003A243D"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170482">
        <w:rPr>
          <w:rFonts w:ascii="Times New Roman" w:hAnsi="Times New Roman" w:cs="Times New Roman"/>
          <w:sz w:val="28"/>
          <w:szCs w:val="28"/>
        </w:rPr>
        <w:t xml:space="preserve">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</w:t>
      </w:r>
      <w:r w:rsidR="003A243D" w:rsidRPr="003A243D">
        <w:rPr>
          <w:rFonts w:ascii="Times New Roman" w:hAnsi="Times New Roman" w:cs="Times New Roman"/>
          <w:sz w:val="28"/>
          <w:szCs w:val="28"/>
        </w:rPr>
        <w:t>Родительского комитета</w:t>
      </w:r>
      <w:r w:rsidRPr="0017048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70482" w:rsidRPr="00170482" w:rsidRDefault="00170482" w:rsidP="00170482">
      <w:pPr>
        <w:spacing w:after="0" w:line="276" w:lineRule="auto"/>
        <w:jc w:val="both"/>
        <w:rPr>
          <w:rFonts w:ascii="Times New Roman CYR" w:hAnsi="Times New Roman CYR"/>
          <w:sz w:val="24"/>
        </w:rPr>
      </w:pPr>
    </w:p>
    <w:p w:rsidR="00170482" w:rsidRDefault="00170482"/>
    <w:sectPr w:rsidR="00170482" w:rsidSect="00063D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B9F544B"/>
    <w:multiLevelType w:val="hybridMultilevel"/>
    <w:tmpl w:val="F0163938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">
    <w:nsid w:val="351A7699"/>
    <w:multiLevelType w:val="hybridMultilevel"/>
    <w:tmpl w:val="2A846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075C4"/>
    <w:multiLevelType w:val="hybridMultilevel"/>
    <w:tmpl w:val="550E56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8191887"/>
    <w:multiLevelType w:val="multilevel"/>
    <w:tmpl w:val="09B24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5A315FD"/>
    <w:multiLevelType w:val="hybridMultilevel"/>
    <w:tmpl w:val="9BD83B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63E2A62"/>
    <w:multiLevelType w:val="hybridMultilevel"/>
    <w:tmpl w:val="5A784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0C5BB1"/>
    <w:multiLevelType w:val="hybridMultilevel"/>
    <w:tmpl w:val="C29439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F9"/>
    <w:rsid w:val="00063D1B"/>
    <w:rsid w:val="00152AB1"/>
    <w:rsid w:val="00170482"/>
    <w:rsid w:val="003A243D"/>
    <w:rsid w:val="00610004"/>
    <w:rsid w:val="00A16AF9"/>
    <w:rsid w:val="00AA7766"/>
    <w:rsid w:val="00C3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B9A35-3226-45BC-9297-D58523E91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D1B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063D1B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D1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1790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2018-06-17T13:21:00Z</dcterms:created>
  <dcterms:modified xsi:type="dcterms:W3CDTF">2018-06-17T13:21:00Z</dcterms:modified>
</cp:coreProperties>
</file>