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BC" w:rsidRDefault="006B159D" w:rsidP="00E248BC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B159D">
        <w:rPr>
          <w:noProof/>
          <w:lang w:eastAsia="ru-RU"/>
        </w:rPr>
        <w:drawing>
          <wp:inline distT="0" distB="0" distL="0" distR="0">
            <wp:extent cx="6972300" cy="9753600"/>
            <wp:effectExtent l="0" t="0" r="0" b="0"/>
            <wp:docPr id="1" name="Рисунок 1" descr="C:\Users\shamv\Desktop\КПК\Гамзатова З\о родительском контрол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mv\Desktop\КПК\Гамзатова З\о родительском контрол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526" cy="975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D22FD">
        <w:lastRenderedPageBreak/>
        <w:tab/>
      </w:r>
    </w:p>
    <w:p w:rsidR="00DD22FD" w:rsidRDefault="00DD22FD" w:rsidP="00E248BC">
      <w:pPr>
        <w:tabs>
          <w:tab w:val="left" w:pos="6975"/>
        </w:tabs>
        <w:jc w:val="right"/>
        <w:rPr>
          <w:rFonts w:ascii="Times New Roman" w:hAnsi="Times New Roman" w:cs="Times New Roman"/>
          <w:b/>
        </w:rPr>
      </w:pPr>
    </w:p>
    <w:p w:rsidR="00DD22FD" w:rsidRPr="00831C95" w:rsidRDefault="00DD22FD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D22FD" w:rsidRPr="00831C95" w:rsidRDefault="00831C95" w:rsidP="00DD22FD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C95">
        <w:rPr>
          <w:rFonts w:ascii="Times New Roman" w:hAnsi="Times New Roman" w:cs="Times New Roman"/>
          <w:b/>
          <w:sz w:val="24"/>
          <w:szCs w:val="24"/>
        </w:rPr>
        <w:t xml:space="preserve"> О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РОДИТЕЛЬСКОМ  КОНТРОЛЕ</w:t>
      </w:r>
      <w:proofErr w:type="gramEnd"/>
      <w:r w:rsidR="00DD22FD" w:rsidRPr="00831C95">
        <w:rPr>
          <w:rFonts w:ascii="Times New Roman" w:hAnsi="Times New Roman" w:cs="Times New Roman"/>
          <w:b/>
          <w:sz w:val="24"/>
          <w:szCs w:val="24"/>
        </w:rPr>
        <w:t xml:space="preserve"> ЗА ОРГАНИЗАЦИЕЙ ГОРЯЧЕГО ПИТАНИЯ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1.1 Положение о родительском контроле организации и качества питания обучающихся разработано на основании: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Российской Федерации «Родительский контроль за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</w:t>
      </w:r>
      <w:r w:rsidR="00E248BC">
        <w:rPr>
          <w:rFonts w:ascii="Times New Roman" w:hAnsi="Times New Roman" w:cs="Times New Roman"/>
          <w:sz w:val="24"/>
          <w:szCs w:val="24"/>
        </w:rPr>
        <w:t xml:space="preserve">школы 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контролю за организацией питания обучающихся является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постоянно-действующим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обучающихся.</w:t>
      </w:r>
    </w:p>
    <w:p w:rsidR="00783EFE" w:rsidRPr="00831C95" w:rsidRDefault="00783EFE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1.6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>Задачи комиссии по контролю за организацией питания обучающихся.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2.1 Задачами комиссии по контролю за организацией питания обучающихся являются: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831C95" w:rsidRDefault="00C34C2A" w:rsidP="00831C95">
      <w:pPr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контроль за работой школьной столовой;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3.Функции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Комиссия по контролю за организацией питания учащихся обеспечивает участие в следующих процедурах: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качеством и количеством, приготовленной согласно меню пище.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контролю за организацией питания 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контролировать в школе организацию и качество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предложения по улучшению качества питания обучающихся.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Документация комиссии по контролю за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831C9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DD22FD">
      <w:pPr>
        <w:rPr>
          <w:rFonts w:ascii="Times New Roman" w:hAnsi="Times New Roman" w:cs="Times New Roman"/>
        </w:rPr>
      </w:pPr>
    </w:p>
    <w:sectPr w:rsidR="00783EFE" w:rsidRPr="00DD22FD" w:rsidSect="00E24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FD"/>
    <w:rsid w:val="000B34AC"/>
    <w:rsid w:val="006B159D"/>
    <w:rsid w:val="006C0DFE"/>
    <w:rsid w:val="00783EFE"/>
    <w:rsid w:val="00831C95"/>
    <w:rsid w:val="0093197F"/>
    <w:rsid w:val="009508F5"/>
    <w:rsid w:val="00C04A58"/>
    <w:rsid w:val="00C34C2A"/>
    <w:rsid w:val="00CB2F27"/>
    <w:rsid w:val="00DD22FD"/>
    <w:rsid w:val="00E2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E551"/>
  <w15:docId w15:val="{6D808F32-96A3-4556-AEE1-4FEDD3A2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sham.v.batluh.sosh@mail.ru</cp:lastModifiedBy>
  <cp:revision>3</cp:revision>
  <cp:lastPrinted>2021-02-15T06:53:00Z</cp:lastPrinted>
  <dcterms:created xsi:type="dcterms:W3CDTF">2021-02-15T06:53:00Z</dcterms:created>
  <dcterms:modified xsi:type="dcterms:W3CDTF">2021-02-15T08:27:00Z</dcterms:modified>
</cp:coreProperties>
</file>